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C1" w:rsidRPr="0094745C" w:rsidRDefault="00497AC1" w:rsidP="00497A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745C">
        <w:rPr>
          <w:rFonts w:ascii="Times New Roman" w:hAnsi="Times New Roman" w:cs="Times New Roman"/>
          <w:sz w:val="28"/>
          <w:szCs w:val="28"/>
        </w:rPr>
        <w:t>Отчет</w:t>
      </w:r>
    </w:p>
    <w:p w:rsidR="0037151F" w:rsidRPr="0094745C" w:rsidRDefault="0037151F" w:rsidP="00497AC1">
      <w:pPr>
        <w:jc w:val="both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>Главы Благовещенского сельсовета о проделанной работе за 20</w:t>
      </w:r>
      <w:r w:rsidR="00497AC1" w:rsidRPr="0094745C">
        <w:rPr>
          <w:rFonts w:ascii="Times New Roman" w:hAnsi="Times New Roman" w:cs="Times New Roman"/>
          <w:sz w:val="28"/>
          <w:szCs w:val="28"/>
        </w:rPr>
        <w:t>2</w:t>
      </w:r>
      <w:r w:rsidR="0031285A">
        <w:rPr>
          <w:rFonts w:ascii="Times New Roman" w:hAnsi="Times New Roman" w:cs="Times New Roman"/>
          <w:sz w:val="28"/>
          <w:szCs w:val="28"/>
        </w:rPr>
        <w:t>2</w:t>
      </w:r>
      <w:r w:rsidRPr="0094745C">
        <w:rPr>
          <w:rFonts w:ascii="Times New Roman" w:hAnsi="Times New Roman" w:cs="Times New Roman"/>
          <w:sz w:val="28"/>
          <w:szCs w:val="28"/>
        </w:rPr>
        <w:t xml:space="preserve"> год и задачах на 20</w:t>
      </w:r>
      <w:r w:rsidR="00BB3467">
        <w:rPr>
          <w:rFonts w:ascii="Times New Roman" w:hAnsi="Times New Roman" w:cs="Times New Roman"/>
          <w:sz w:val="28"/>
          <w:szCs w:val="28"/>
        </w:rPr>
        <w:t>2</w:t>
      </w:r>
      <w:r w:rsidR="0031285A">
        <w:rPr>
          <w:rFonts w:ascii="Times New Roman" w:hAnsi="Times New Roman" w:cs="Times New Roman"/>
          <w:sz w:val="28"/>
          <w:szCs w:val="28"/>
        </w:rPr>
        <w:t>3</w:t>
      </w:r>
      <w:r w:rsidRPr="009474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151F" w:rsidRPr="0094745C" w:rsidRDefault="0037151F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Уставом сельского поселения –</w:t>
      </w:r>
      <w:r w:rsidR="00497AC1" w:rsidRPr="0094745C">
        <w:rPr>
          <w:rFonts w:ascii="Times New Roman" w:hAnsi="Times New Roman" w:cs="Times New Roman"/>
          <w:sz w:val="28"/>
          <w:szCs w:val="28"/>
        </w:rPr>
        <w:t xml:space="preserve"> </w:t>
      </w:r>
      <w:r w:rsidRPr="0094745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представляет ежегодный отчет о деятельности администрации. </w:t>
      </w:r>
    </w:p>
    <w:p w:rsidR="0037151F" w:rsidRPr="0094745C" w:rsidRDefault="00497AC1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>Главными задачами в работе а</w:t>
      </w:r>
      <w:r w:rsidR="0037151F" w:rsidRPr="0094745C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r w:rsidR="00BB3467">
        <w:rPr>
          <w:rFonts w:ascii="Times New Roman" w:hAnsi="Times New Roman" w:cs="Times New Roman"/>
          <w:sz w:val="28"/>
          <w:szCs w:val="28"/>
        </w:rPr>
        <w:t>является</w:t>
      </w:r>
      <w:r w:rsidR="0037151F" w:rsidRPr="0094745C">
        <w:rPr>
          <w:rFonts w:ascii="Times New Roman" w:hAnsi="Times New Roman" w:cs="Times New Roman"/>
          <w:sz w:val="28"/>
          <w:szCs w:val="28"/>
        </w:rPr>
        <w:t xml:space="preserve"> исполнение полномочий в соответствии с действующим законодательством и Уставом поселения.</w:t>
      </w:r>
    </w:p>
    <w:p w:rsidR="00822A3D" w:rsidRPr="007468D7" w:rsidRDefault="00822A3D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На 01 января 20</w:t>
      </w:r>
      <w:r w:rsidR="00497AC1" w:rsidRPr="007468D7">
        <w:rPr>
          <w:rFonts w:ascii="Times New Roman" w:hAnsi="Times New Roman" w:cs="Times New Roman"/>
          <w:sz w:val="28"/>
          <w:szCs w:val="28"/>
        </w:rPr>
        <w:t>2</w:t>
      </w:r>
      <w:r w:rsidR="0031285A" w:rsidRPr="007468D7">
        <w:rPr>
          <w:rFonts w:ascii="Times New Roman" w:hAnsi="Times New Roman" w:cs="Times New Roman"/>
          <w:sz w:val="28"/>
          <w:szCs w:val="28"/>
        </w:rPr>
        <w:t>3</w:t>
      </w:r>
      <w:r w:rsidRPr="00746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0FEF" w:rsidRPr="007468D7">
        <w:rPr>
          <w:rFonts w:ascii="Times New Roman" w:hAnsi="Times New Roman" w:cs="Times New Roman"/>
          <w:sz w:val="28"/>
          <w:szCs w:val="28"/>
        </w:rPr>
        <w:t xml:space="preserve"> в состав Благовещенского сельсовета входит 7 населенных пунктов с. Благовещенка, д.</w:t>
      </w:r>
      <w:r w:rsidR="00FF4555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Агул,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д.</w:t>
      </w:r>
      <w:r w:rsidR="00FF4555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Стрелка,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д.</w:t>
      </w:r>
      <w:r w:rsidR="00FF4555" w:rsidRPr="0074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EF" w:rsidRPr="007468D7">
        <w:rPr>
          <w:rFonts w:ascii="Times New Roman" w:hAnsi="Times New Roman" w:cs="Times New Roman"/>
          <w:sz w:val="28"/>
          <w:szCs w:val="28"/>
        </w:rPr>
        <w:t>Новомариновка</w:t>
      </w:r>
      <w:proofErr w:type="spellEnd"/>
      <w:r w:rsidR="00AB0FEF" w:rsidRPr="007468D7">
        <w:rPr>
          <w:rFonts w:ascii="Times New Roman" w:hAnsi="Times New Roman" w:cs="Times New Roman"/>
          <w:sz w:val="28"/>
          <w:szCs w:val="28"/>
        </w:rPr>
        <w:t>,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д.</w:t>
      </w:r>
      <w:r w:rsidR="00FF4555" w:rsidRPr="00746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EF" w:rsidRPr="007468D7">
        <w:rPr>
          <w:rFonts w:ascii="Times New Roman" w:hAnsi="Times New Roman" w:cs="Times New Roman"/>
          <w:sz w:val="28"/>
          <w:szCs w:val="28"/>
        </w:rPr>
        <w:t>Минушка</w:t>
      </w:r>
      <w:proofErr w:type="spellEnd"/>
      <w:r w:rsidR="00AB0FEF" w:rsidRPr="007468D7">
        <w:rPr>
          <w:rFonts w:ascii="Times New Roman" w:hAnsi="Times New Roman" w:cs="Times New Roman"/>
          <w:sz w:val="28"/>
          <w:szCs w:val="28"/>
        </w:rPr>
        <w:t>, д.</w:t>
      </w:r>
      <w:r w:rsidR="00FF4555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Васильевка,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д.</w:t>
      </w:r>
      <w:r w:rsidR="00FF4555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AB0FEF" w:rsidRPr="007468D7">
        <w:rPr>
          <w:rFonts w:ascii="Times New Roman" w:hAnsi="Times New Roman" w:cs="Times New Roman"/>
          <w:sz w:val="28"/>
          <w:szCs w:val="28"/>
        </w:rPr>
        <w:t>Ильино-Посадское</w:t>
      </w:r>
      <w:r w:rsidRPr="007468D7">
        <w:rPr>
          <w:rFonts w:ascii="Times New Roman" w:hAnsi="Times New Roman" w:cs="Times New Roman"/>
          <w:sz w:val="28"/>
          <w:szCs w:val="28"/>
        </w:rPr>
        <w:t xml:space="preserve">. 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Списочная численность </w:t>
      </w:r>
      <w:r w:rsidR="00EE4B76">
        <w:rPr>
          <w:rFonts w:ascii="Times New Roman" w:hAnsi="Times New Roman" w:cs="Times New Roman"/>
          <w:sz w:val="28"/>
          <w:szCs w:val="28"/>
        </w:rPr>
        <w:t>населения составляет 84</w:t>
      </w:r>
      <w:r w:rsidR="00752397" w:rsidRPr="007468D7">
        <w:rPr>
          <w:rFonts w:ascii="Times New Roman" w:hAnsi="Times New Roman" w:cs="Times New Roman"/>
          <w:sz w:val="28"/>
          <w:szCs w:val="28"/>
        </w:rPr>
        <w:t>6</w:t>
      </w:r>
      <w:r w:rsidRPr="007468D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 Численность фактически</w:t>
      </w:r>
      <w:r w:rsidR="008C264B" w:rsidRPr="007468D7">
        <w:rPr>
          <w:rFonts w:ascii="Times New Roman" w:hAnsi="Times New Roman" w:cs="Times New Roman"/>
          <w:sz w:val="28"/>
          <w:szCs w:val="28"/>
        </w:rPr>
        <w:t xml:space="preserve"> проживающего населения 530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7151F" w:rsidRPr="007468D7" w:rsidRDefault="00497AC1" w:rsidP="00497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822A3D" w:rsidRPr="007468D7" w:rsidRDefault="00822A3D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За 20</w:t>
      </w:r>
      <w:r w:rsidR="00497AC1" w:rsidRPr="007468D7">
        <w:rPr>
          <w:rFonts w:ascii="Times New Roman" w:hAnsi="Times New Roman" w:cs="Times New Roman"/>
          <w:sz w:val="28"/>
          <w:szCs w:val="28"/>
        </w:rPr>
        <w:t>2</w:t>
      </w:r>
      <w:r w:rsidR="0031285A" w:rsidRPr="007468D7">
        <w:rPr>
          <w:rFonts w:ascii="Times New Roman" w:hAnsi="Times New Roman" w:cs="Times New Roman"/>
          <w:sz w:val="28"/>
          <w:szCs w:val="28"/>
        </w:rPr>
        <w:t>2</w:t>
      </w:r>
      <w:r w:rsidR="00457FF8" w:rsidRPr="007468D7">
        <w:rPr>
          <w:rFonts w:ascii="Times New Roman" w:hAnsi="Times New Roman" w:cs="Times New Roman"/>
          <w:sz w:val="28"/>
          <w:szCs w:val="28"/>
        </w:rPr>
        <w:t xml:space="preserve"> год родилось </w:t>
      </w:r>
      <w:r w:rsidR="008A6809">
        <w:rPr>
          <w:rFonts w:ascii="Times New Roman" w:hAnsi="Times New Roman" w:cs="Times New Roman"/>
          <w:sz w:val="28"/>
          <w:szCs w:val="28"/>
        </w:rPr>
        <w:t>5 детей, умерло 10</w:t>
      </w:r>
      <w:r w:rsidRPr="007468D7">
        <w:rPr>
          <w:rFonts w:ascii="Times New Roman" w:hAnsi="Times New Roman" w:cs="Times New Roman"/>
          <w:sz w:val="28"/>
          <w:szCs w:val="28"/>
        </w:rPr>
        <w:t xml:space="preserve"> ч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еловек, из других мест прибыло </w:t>
      </w:r>
      <w:r w:rsidR="008A6809">
        <w:rPr>
          <w:rFonts w:ascii="Times New Roman" w:hAnsi="Times New Roman" w:cs="Times New Roman"/>
          <w:sz w:val="28"/>
          <w:szCs w:val="28"/>
        </w:rPr>
        <w:t>12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Pr="007468D7">
        <w:rPr>
          <w:rFonts w:ascii="Times New Roman" w:hAnsi="Times New Roman" w:cs="Times New Roman"/>
          <w:sz w:val="28"/>
          <w:szCs w:val="28"/>
        </w:rPr>
        <w:t>человек</w:t>
      </w:r>
      <w:r w:rsidR="004D0A7C" w:rsidRPr="007468D7">
        <w:rPr>
          <w:rFonts w:ascii="Times New Roman" w:hAnsi="Times New Roman" w:cs="Times New Roman"/>
          <w:sz w:val="28"/>
          <w:szCs w:val="28"/>
        </w:rPr>
        <w:t>а</w:t>
      </w:r>
      <w:r w:rsidRPr="007468D7">
        <w:rPr>
          <w:rFonts w:ascii="Times New Roman" w:hAnsi="Times New Roman" w:cs="Times New Roman"/>
          <w:sz w:val="28"/>
          <w:szCs w:val="28"/>
        </w:rPr>
        <w:t>, снялось с ре</w:t>
      </w:r>
      <w:r w:rsidR="00457FF8" w:rsidRPr="007468D7">
        <w:rPr>
          <w:rFonts w:ascii="Times New Roman" w:hAnsi="Times New Roman" w:cs="Times New Roman"/>
          <w:sz w:val="28"/>
          <w:szCs w:val="28"/>
        </w:rPr>
        <w:t xml:space="preserve">гистрационного учета и выбыли </w:t>
      </w:r>
      <w:r w:rsidR="008A6809">
        <w:rPr>
          <w:rFonts w:ascii="Times New Roman" w:hAnsi="Times New Roman" w:cs="Times New Roman"/>
          <w:sz w:val="28"/>
          <w:szCs w:val="28"/>
        </w:rPr>
        <w:t>28</w:t>
      </w:r>
      <w:r w:rsidRPr="007468D7">
        <w:rPr>
          <w:rFonts w:ascii="Times New Roman" w:hAnsi="Times New Roman" w:cs="Times New Roman"/>
          <w:sz w:val="28"/>
          <w:szCs w:val="28"/>
        </w:rPr>
        <w:t xml:space="preserve"> человек, итого за</w:t>
      </w:r>
      <w:r w:rsidR="00457FF8" w:rsidRPr="007468D7">
        <w:rPr>
          <w:rFonts w:ascii="Times New Roman" w:hAnsi="Times New Roman" w:cs="Times New Roman"/>
          <w:sz w:val="28"/>
          <w:szCs w:val="28"/>
        </w:rPr>
        <w:t xml:space="preserve"> год населения уменьшилось на </w:t>
      </w:r>
      <w:r w:rsidR="008A6809">
        <w:rPr>
          <w:rFonts w:ascii="Times New Roman" w:hAnsi="Times New Roman" w:cs="Times New Roman"/>
          <w:sz w:val="28"/>
          <w:szCs w:val="28"/>
        </w:rPr>
        <w:t>23</w:t>
      </w:r>
      <w:r w:rsidR="000B6FA7" w:rsidRPr="007468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6B95" w:rsidRPr="007468D7">
        <w:rPr>
          <w:rFonts w:ascii="Times New Roman" w:hAnsi="Times New Roman" w:cs="Times New Roman"/>
          <w:sz w:val="28"/>
          <w:szCs w:val="28"/>
        </w:rPr>
        <w:t>а</w:t>
      </w:r>
      <w:r w:rsidRPr="007468D7">
        <w:rPr>
          <w:rFonts w:ascii="Times New Roman" w:hAnsi="Times New Roman" w:cs="Times New Roman"/>
          <w:sz w:val="28"/>
          <w:szCs w:val="28"/>
        </w:rPr>
        <w:t>.</w:t>
      </w:r>
    </w:p>
    <w:p w:rsidR="00822A3D" w:rsidRPr="007468D7" w:rsidRDefault="00497AC1" w:rsidP="00497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Обращения</w:t>
      </w:r>
    </w:p>
    <w:p w:rsidR="000458CC" w:rsidRPr="007468D7" w:rsidRDefault="00822A3D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За 20</w:t>
      </w:r>
      <w:r w:rsidR="00497AC1" w:rsidRPr="007468D7">
        <w:rPr>
          <w:rFonts w:ascii="Times New Roman" w:hAnsi="Times New Roman" w:cs="Times New Roman"/>
          <w:sz w:val="28"/>
          <w:szCs w:val="28"/>
        </w:rPr>
        <w:t>2</w:t>
      </w:r>
      <w:r w:rsidR="0031285A" w:rsidRPr="007468D7">
        <w:rPr>
          <w:rFonts w:ascii="Times New Roman" w:hAnsi="Times New Roman" w:cs="Times New Roman"/>
          <w:sz w:val="28"/>
          <w:szCs w:val="28"/>
        </w:rPr>
        <w:t>2</w:t>
      </w:r>
      <w:r w:rsidRPr="007468D7">
        <w:rPr>
          <w:rFonts w:ascii="Times New Roman" w:hAnsi="Times New Roman" w:cs="Times New Roman"/>
          <w:sz w:val="28"/>
          <w:szCs w:val="28"/>
        </w:rPr>
        <w:t xml:space="preserve"> год в администрацию по разным вопросам обратилось </w:t>
      </w:r>
      <w:r w:rsidR="008A6809">
        <w:rPr>
          <w:rFonts w:ascii="Times New Roman" w:hAnsi="Times New Roman" w:cs="Times New Roman"/>
          <w:sz w:val="28"/>
          <w:szCs w:val="28"/>
        </w:rPr>
        <w:t>20</w:t>
      </w:r>
      <w:r w:rsidR="00457FF8" w:rsidRPr="007468D7">
        <w:rPr>
          <w:rFonts w:ascii="Times New Roman" w:hAnsi="Times New Roman" w:cs="Times New Roman"/>
          <w:sz w:val="28"/>
          <w:szCs w:val="28"/>
        </w:rPr>
        <w:t xml:space="preserve"> человек. Было рассмотрено </w:t>
      </w:r>
      <w:r w:rsidR="00566B95" w:rsidRPr="007468D7">
        <w:rPr>
          <w:rFonts w:ascii="Times New Roman" w:hAnsi="Times New Roman" w:cs="Times New Roman"/>
          <w:sz w:val="28"/>
          <w:szCs w:val="28"/>
        </w:rPr>
        <w:t>5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0458CC" w:rsidRPr="007468D7">
        <w:rPr>
          <w:rFonts w:ascii="Times New Roman" w:hAnsi="Times New Roman" w:cs="Times New Roman"/>
          <w:sz w:val="28"/>
          <w:szCs w:val="28"/>
        </w:rPr>
        <w:t xml:space="preserve">письменных обращений. </w:t>
      </w:r>
      <w:r w:rsidR="004D0A7C" w:rsidRPr="007468D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0458CC" w:rsidRPr="007468D7">
        <w:rPr>
          <w:rFonts w:ascii="Times New Roman" w:hAnsi="Times New Roman" w:cs="Times New Roman"/>
          <w:sz w:val="28"/>
          <w:szCs w:val="28"/>
        </w:rPr>
        <w:t>обращения рассмотрены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D0A7C" w:rsidRPr="007468D7">
        <w:rPr>
          <w:rFonts w:ascii="Times New Roman" w:hAnsi="Times New Roman" w:cs="Times New Roman"/>
          <w:sz w:val="28"/>
          <w:szCs w:val="28"/>
        </w:rPr>
        <w:t>,</w:t>
      </w:r>
      <w:r w:rsidR="000458CC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по обращениям входящим в компетенцию администрации сельсовета приняты соответствующие </w:t>
      </w:r>
      <w:r w:rsidR="004D0A7C" w:rsidRPr="007468D7">
        <w:rPr>
          <w:rFonts w:ascii="Times New Roman" w:hAnsi="Times New Roman" w:cs="Times New Roman"/>
          <w:sz w:val="28"/>
          <w:szCs w:val="28"/>
        </w:rPr>
        <w:t>р</w:t>
      </w:r>
      <w:r w:rsidR="000458CC" w:rsidRPr="007468D7">
        <w:rPr>
          <w:rFonts w:ascii="Times New Roman" w:hAnsi="Times New Roman" w:cs="Times New Roman"/>
          <w:sz w:val="28"/>
          <w:szCs w:val="28"/>
        </w:rPr>
        <w:t>еш</w:t>
      </w:r>
      <w:r w:rsidR="004D0A7C" w:rsidRPr="007468D7">
        <w:rPr>
          <w:rFonts w:ascii="Times New Roman" w:hAnsi="Times New Roman" w:cs="Times New Roman"/>
          <w:sz w:val="28"/>
          <w:szCs w:val="28"/>
        </w:rPr>
        <w:t>ен</w:t>
      </w:r>
      <w:r w:rsidR="00BB3467" w:rsidRPr="007468D7">
        <w:rPr>
          <w:rFonts w:ascii="Times New Roman" w:hAnsi="Times New Roman" w:cs="Times New Roman"/>
          <w:sz w:val="28"/>
          <w:szCs w:val="28"/>
        </w:rPr>
        <w:t>ия. Обращения</w:t>
      </w:r>
      <w:r w:rsidR="00202B99" w:rsidRPr="007468D7">
        <w:rPr>
          <w:rFonts w:ascii="Times New Roman" w:hAnsi="Times New Roman" w:cs="Times New Roman"/>
          <w:sz w:val="28"/>
          <w:szCs w:val="28"/>
        </w:rPr>
        <w:t>,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 принятие решение по которым не входят в полномочия администрации</w:t>
      </w:r>
      <w:r w:rsidR="00202B99" w:rsidRPr="007468D7">
        <w:rPr>
          <w:rFonts w:ascii="Times New Roman" w:hAnsi="Times New Roman" w:cs="Times New Roman"/>
          <w:sz w:val="28"/>
          <w:szCs w:val="28"/>
        </w:rPr>
        <w:t>,</w:t>
      </w:r>
      <w:r w:rsidR="00BB3467" w:rsidRPr="007468D7">
        <w:rPr>
          <w:rFonts w:ascii="Times New Roman" w:hAnsi="Times New Roman" w:cs="Times New Roman"/>
          <w:sz w:val="28"/>
          <w:szCs w:val="28"/>
        </w:rPr>
        <w:t xml:space="preserve"> перенаправлены </w:t>
      </w:r>
      <w:r w:rsidR="000458CC" w:rsidRPr="007468D7">
        <w:rPr>
          <w:rFonts w:ascii="Times New Roman" w:hAnsi="Times New Roman" w:cs="Times New Roman"/>
          <w:sz w:val="28"/>
          <w:szCs w:val="28"/>
        </w:rPr>
        <w:t xml:space="preserve">в </w:t>
      </w:r>
      <w:r w:rsidR="00BB3467" w:rsidRPr="007468D7">
        <w:rPr>
          <w:rFonts w:ascii="Times New Roman" w:hAnsi="Times New Roman" w:cs="Times New Roman"/>
          <w:sz w:val="28"/>
          <w:szCs w:val="28"/>
        </w:rPr>
        <w:t>соответствующие ведомства. На все обращения подготовлены и</w:t>
      </w:r>
      <w:r w:rsidR="00202B99" w:rsidRPr="007468D7">
        <w:rPr>
          <w:rFonts w:ascii="Times New Roman" w:hAnsi="Times New Roman" w:cs="Times New Roman"/>
          <w:sz w:val="28"/>
          <w:szCs w:val="28"/>
        </w:rPr>
        <w:t xml:space="preserve"> направлены письменные ответы.</w:t>
      </w:r>
    </w:p>
    <w:p w:rsidR="00497AC1" w:rsidRPr="007468D7" w:rsidRDefault="000458CC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В соот</w:t>
      </w:r>
      <w:r w:rsidR="00895BC6" w:rsidRPr="007468D7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497AC1" w:rsidRPr="007468D7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895BC6" w:rsidRPr="007468D7">
        <w:rPr>
          <w:rFonts w:ascii="Times New Roman" w:hAnsi="Times New Roman" w:cs="Times New Roman"/>
          <w:sz w:val="28"/>
          <w:szCs w:val="28"/>
        </w:rPr>
        <w:t xml:space="preserve"> на администрацию возложены 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895BC6" w:rsidRPr="007468D7">
        <w:rPr>
          <w:rFonts w:ascii="Times New Roman" w:hAnsi="Times New Roman" w:cs="Times New Roman"/>
          <w:sz w:val="28"/>
          <w:szCs w:val="28"/>
        </w:rPr>
        <w:t>функции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 по совершению нотариальных действий.</w:t>
      </w:r>
    </w:p>
    <w:p w:rsidR="00895BC6" w:rsidRPr="007468D7" w:rsidRDefault="00895BC6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За о</w:t>
      </w:r>
      <w:r w:rsidR="00457FF8" w:rsidRPr="007468D7">
        <w:rPr>
          <w:rFonts w:ascii="Times New Roman" w:hAnsi="Times New Roman" w:cs="Times New Roman"/>
          <w:sz w:val="28"/>
          <w:szCs w:val="28"/>
        </w:rPr>
        <w:t xml:space="preserve">тчетный период было совершено </w:t>
      </w:r>
      <w:r w:rsidR="00566B95" w:rsidRPr="007468D7">
        <w:rPr>
          <w:rFonts w:ascii="Times New Roman" w:hAnsi="Times New Roman" w:cs="Times New Roman"/>
          <w:sz w:val="28"/>
          <w:szCs w:val="28"/>
        </w:rPr>
        <w:t>12</w:t>
      </w:r>
      <w:r w:rsidR="00202B99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566B95" w:rsidRPr="007468D7">
        <w:rPr>
          <w:rFonts w:ascii="Times New Roman" w:hAnsi="Times New Roman" w:cs="Times New Roman"/>
          <w:sz w:val="28"/>
          <w:szCs w:val="28"/>
        </w:rPr>
        <w:t>нотариальных действий</w:t>
      </w:r>
      <w:r w:rsidRPr="007468D7">
        <w:rPr>
          <w:rFonts w:ascii="Times New Roman" w:hAnsi="Times New Roman" w:cs="Times New Roman"/>
          <w:sz w:val="28"/>
          <w:szCs w:val="28"/>
        </w:rPr>
        <w:t xml:space="preserve"> –</w:t>
      </w:r>
      <w:r w:rsidR="004D0A7C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Pr="007468D7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gramStart"/>
      <w:r w:rsidRPr="007468D7">
        <w:rPr>
          <w:rFonts w:ascii="Times New Roman" w:hAnsi="Times New Roman" w:cs="Times New Roman"/>
          <w:sz w:val="28"/>
          <w:szCs w:val="28"/>
        </w:rPr>
        <w:t>доверен</w:t>
      </w:r>
      <w:r w:rsidR="00601790" w:rsidRPr="007468D7">
        <w:rPr>
          <w:rFonts w:ascii="Times New Roman" w:hAnsi="Times New Roman" w:cs="Times New Roman"/>
          <w:sz w:val="28"/>
          <w:szCs w:val="28"/>
        </w:rPr>
        <w:t>н</w:t>
      </w:r>
      <w:r w:rsidRPr="007468D7">
        <w:rPr>
          <w:rFonts w:ascii="Times New Roman" w:hAnsi="Times New Roman" w:cs="Times New Roman"/>
          <w:sz w:val="28"/>
          <w:szCs w:val="28"/>
        </w:rPr>
        <w:t>остей</w:t>
      </w:r>
      <w:r w:rsidR="00457FF8" w:rsidRPr="007468D7">
        <w:rPr>
          <w:rFonts w:ascii="Times New Roman" w:hAnsi="Times New Roman" w:cs="Times New Roman"/>
          <w:sz w:val="28"/>
          <w:szCs w:val="28"/>
        </w:rPr>
        <w:t xml:space="preserve">, </w:t>
      </w:r>
      <w:r w:rsidR="00601790" w:rsidRPr="007468D7">
        <w:rPr>
          <w:rFonts w:ascii="Times New Roman" w:hAnsi="Times New Roman" w:cs="Times New Roman"/>
          <w:sz w:val="28"/>
          <w:szCs w:val="28"/>
        </w:rPr>
        <w:t xml:space="preserve"> заверение</w:t>
      </w:r>
      <w:proofErr w:type="gramEnd"/>
      <w:r w:rsidR="00601790" w:rsidRPr="007468D7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4D0A7C" w:rsidRPr="007468D7">
        <w:rPr>
          <w:rFonts w:ascii="Times New Roman" w:hAnsi="Times New Roman" w:cs="Times New Roman"/>
          <w:sz w:val="28"/>
          <w:szCs w:val="28"/>
        </w:rPr>
        <w:t>,</w:t>
      </w:r>
      <w:r w:rsidR="00601790" w:rsidRPr="007468D7">
        <w:rPr>
          <w:rFonts w:ascii="Times New Roman" w:hAnsi="Times New Roman" w:cs="Times New Roman"/>
          <w:sz w:val="28"/>
          <w:szCs w:val="28"/>
        </w:rPr>
        <w:t xml:space="preserve"> подлинности подписей.</w:t>
      </w:r>
    </w:p>
    <w:p w:rsidR="00601790" w:rsidRPr="007468D7" w:rsidRDefault="008A6809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населению 766</w:t>
      </w:r>
      <w:r w:rsidR="00566B95" w:rsidRPr="007468D7">
        <w:rPr>
          <w:rFonts w:ascii="Times New Roman" w:hAnsi="Times New Roman" w:cs="Times New Roman"/>
          <w:sz w:val="28"/>
          <w:szCs w:val="28"/>
        </w:rPr>
        <w:t xml:space="preserve"> справок и</w:t>
      </w:r>
      <w:r>
        <w:rPr>
          <w:rFonts w:ascii="Times New Roman" w:hAnsi="Times New Roman" w:cs="Times New Roman"/>
          <w:sz w:val="28"/>
          <w:szCs w:val="28"/>
        </w:rPr>
        <w:t xml:space="preserve"> выписок</w:t>
      </w:r>
      <w:r w:rsidR="00601790" w:rsidRPr="007468D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01790" w:rsidRPr="007468D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01790" w:rsidRPr="007468D7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601790" w:rsidRPr="007468D7" w:rsidRDefault="00601790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lastRenderedPageBreak/>
        <w:t>С прокуратур</w:t>
      </w:r>
      <w:r w:rsidR="000B6FA7" w:rsidRPr="007468D7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0B6FA7" w:rsidRPr="007468D7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B6FA7" w:rsidRPr="007468D7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8A6809">
        <w:rPr>
          <w:rFonts w:ascii="Times New Roman" w:hAnsi="Times New Roman" w:cs="Times New Roman"/>
          <w:sz w:val="28"/>
          <w:szCs w:val="28"/>
        </w:rPr>
        <w:t>3</w:t>
      </w:r>
      <w:r w:rsidR="00202B99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Pr="007468D7">
        <w:rPr>
          <w:rFonts w:ascii="Times New Roman" w:hAnsi="Times New Roman" w:cs="Times New Roman"/>
          <w:sz w:val="28"/>
          <w:szCs w:val="28"/>
        </w:rPr>
        <w:t xml:space="preserve">запросов, </w:t>
      </w:r>
      <w:r w:rsidR="008A6809">
        <w:rPr>
          <w:rFonts w:ascii="Times New Roman" w:hAnsi="Times New Roman" w:cs="Times New Roman"/>
          <w:sz w:val="28"/>
          <w:szCs w:val="28"/>
        </w:rPr>
        <w:t>7</w:t>
      </w:r>
      <w:r w:rsidR="00C60ED6" w:rsidRPr="007468D7">
        <w:rPr>
          <w:rFonts w:ascii="Times New Roman" w:hAnsi="Times New Roman" w:cs="Times New Roman"/>
          <w:sz w:val="28"/>
          <w:szCs w:val="28"/>
        </w:rPr>
        <w:t xml:space="preserve"> протестов</w:t>
      </w:r>
      <w:r w:rsidR="00E97C3D" w:rsidRPr="007468D7">
        <w:rPr>
          <w:rFonts w:ascii="Times New Roman" w:hAnsi="Times New Roman" w:cs="Times New Roman"/>
          <w:sz w:val="28"/>
          <w:szCs w:val="28"/>
        </w:rPr>
        <w:t xml:space="preserve">, </w:t>
      </w:r>
      <w:r w:rsidR="008A6809">
        <w:rPr>
          <w:rFonts w:ascii="Times New Roman" w:hAnsi="Times New Roman" w:cs="Times New Roman"/>
          <w:sz w:val="28"/>
          <w:szCs w:val="28"/>
        </w:rPr>
        <w:t>4</w:t>
      </w:r>
      <w:r w:rsidR="00752397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8A6809">
        <w:rPr>
          <w:rFonts w:ascii="Times New Roman" w:hAnsi="Times New Roman" w:cs="Times New Roman"/>
          <w:sz w:val="28"/>
          <w:szCs w:val="28"/>
        </w:rPr>
        <w:t>представления</w:t>
      </w:r>
      <w:r w:rsidR="00C60ED6" w:rsidRPr="007468D7">
        <w:rPr>
          <w:rFonts w:ascii="Times New Roman" w:hAnsi="Times New Roman" w:cs="Times New Roman"/>
          <w:sz w:val="28"/>
          <w:szCs w:val="28"/>
        </w:rPr>
        <w:t>.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="00C60ED6" w:rsidRPr="007468D7">
        <w:rPr>
          <w:rFonts w:ascii="Times New Roman" w:hAnsi="Times New Roman" w:cs="Times New Roman"/>
          <w:sz w:val="28"/>
          <w:szCs w:val="28"/>
        </w:rPr>
        <w:t>О</w:t>
      </w:r>
      <w:r w:rsidR="00497AC1" w:rsidRPr="007468D7">
        <w:rPr>
          <w:rFonts w:ascii="Times New Roman" w:hAnsi="Times New Roman" w:cs="Times New Roman"/>
          <w:sz w:val="28"/>
          <w:szCs w:val="28"/>
        </w:rPr>
        <w:t xml:space="preserve">бращения отработаны </w:t>
      </w:r>
      <w:r w:rsidRPr="007468D7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497AC1" w:rsidRPr="007468D7">
        <w:rPr>
          <w:rFonts w:ascii="Times New Roman" w:hAnsi="Times New Roman" w:cs="Times New Roman"/>
          <w:sz w:val="28"/>
          <w:szCs w:val="28"/>
        </w:rPr>
        <w:t>с</w:t>
      </w:r>
      <w:r w:rsidRPr="007468D7">
        <w:rPr>
          <w:rFonts w:ascii="Times New Roman" w:hAnsi="Times New Roman" w:cs="Times New Roman"/>
          <w:sz w:val="28"/>
          <w:szCs w:val="28"/>
        </w:rPr>
        <w:t>роки.</w:t>
      </w:r>
    </w:p>
    <w:p w:rsidR="00601790" w:rsidRPr="007468D7" w:rsidRDefault="00601790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В рамках нормотворческой деятельнос</w:t>
      </w:r>
      <w:r w:rsidR="000B6FA7" w:rsidRPr="007468D7">
        <w:rPr>
          <w:rFonts w:ascii="Times New Roman" w:hAnsi="Times New Roman" w:cs="Times New Roman"/>
          <w:sz w:val="28"/>
          <w:szCs w:val="28"/>
        </w:rPr>
        <w:t xml:space="preserve">ти за отчетный период принято </w:t>
      </w:r>
      <w:r w:rsidR="00EE4B76">
        <w:rPr>
          <w:rFonts w:ascii="Times New Roman" w:hAnsi="Times New Roman" w:cs="Times New Roman"/>
          <w:sz w:val="28"/>
          <w:szCs w:val="28"/>
        </w:rPr>
        <w:t>66</w:t>
      </w:r>
      <w:r w:rsidR="00566B95" w:rsidRPr="007468D7">
        <w:rPr>
          <w:rFonts w:ascii="Times New Roman" w:hAnsi="Times New Roman" w:cs="Times New Roman"/>
          <w:sz w:val="28"/>
          <w:szCs w:val="28"/>
        </w:rPr>
        <w:t xml:space="preserve"> </w:t>
      </w:r>
      <w:r w:rsidRPr="007468D7">
        <w:rPr>
          <w:rFonts w:ascii="Times New Roman" w:hAnsi="Times New Roman" w:cs="Times New Roman"/>
          <w:sz w:val="28"/>
          <w:szCs w:val="28"/>
        </w:rPr>
        <w:t>постан</w:t>
      </w:r>
      <w:r w:rsidR="000B6FA7" w:rsidRPr="007468D7">
        <w:rPr>
          <w:rFonts w:ascii="Times New Roman" w:hAnsi="Times New Roman" w:cs="Times New Roman"/>
          <w:sz w:val="28"/>
          <w:szCs w:val="28"/>
        </w:rPr>
        <w:t xml:space="preserve">овлений главы администрации и </w:t>
      </w:r>
      <w:r w:rsidR="00EE4B76">
        <w:rPr>
          <w:rFonts w:ascii="Times New Roman" w:hAnsi="Times New Roman" w:cs="Times New Roman"/>
          <w:sz w:val="28"/>
          <w:szCs w:val="28"/>
        </w:rPr>
        <w:t>111</w:t>
      </w:r>
      <w:r w:rsidRPr="007468D7">
        <w:rPr>
          <w:rFonts w:ascii="Times New Roman" w:hAnsi="Times New Roman" w:cs="Times New Roman"/>
          <w:sz w:val="28"/>
          <w:szCs w:val="28"/>
        </w:rPr>
        <w:t xml:space="preserve"> распоряжения по личному составу и основной деятельности.</w:t>
      </w:r>
    </w:p>
    <w:p w:rsidR="00601790" w:rsidRPr="0094745C" w:rsidRDefault="00601790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7468D7">
        <w:rPr>
          <w:rFonts w:ascii="Times New Roman" w:hAnsi="Times New Roman" w:cs="Times New Roman"/>
          <w:sz w:val="28"/>
          <w:szCs w:val="28"/>
        </w:rPr>
        <w:t>На заседании совета депутатов Благовещен</w:t>
      </w:r>
      <w:r w:rsidR="000B6FA7" w:rsidRPr="007468D7">
        <w:rPr>
          <w:rFonts w:ascii="Times New Roman" w:hAnsi="Times New Roman" w:cs="Times New Roman"/>
          <w:sz w:val="28"/>
          <w:szCs w:val="28"/>
        </w:rPr>
        <w:t xml:space="preserve">ского сельсовета было принято </w:t>
      </w:r>
      <w:r w:rsidR="00566B95" w:rsidRPr="007468D7">
        <w:rPr>
          <w:rFonts w:ascii="Times New Roman" w:hAnsi="Times New Roman" w:cs="Times New Roman"/>
          <w:sz w:val="28"/>
          <w:szCs w:val="28"/>
        </w:rPr>
        <w:t>40</w:t>
      </w:r>
      <w:r w:rsidRPr="007468D7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601790" w:rsidRPr="0094745C" w:rsidRDefault="00601790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>Проекты (НПА)</w:t>
      </w:r>
      <w:r w:rsidR="00497AC1" w:rsidRPr="0094745C">
        <w:rPr>
          <w:rFonts w:ascii="Times New Roman" w:hAnsi="Times New Roman" w:cs="Times New Roman"/>
          <w:sz w:val="28"/>
          <w:szCs w:val="28"/>
        </w:rPr>
        <w:t xml:space="preserve">, </w:t>
      </w:r>
      <w:r w:rsidRPr="0094745C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94745C" w:rsidRPr="0094745C">
        <w:rPr>
          <w:rFonts w:ascii="Times New Roman" w:hAnsi="Times New Roman" w:cs="Times New Roman"/>
          <w:sz w:val="28"/>
          <w:szCs w:val="28"/>
        </w:rPr>
        <w:t>,</w:t>
      </w:r>
      <w:r w:rsidRPr="0094745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97AC1" w:rsidRPr="0094745C">
        <w:rPr>
          <w:rFonts w:ascii="Times New Roman" w:hAnsi="Times New Roman" w:cs="Times New Roman"/>
          <w:sz w:val="28"/>
          <w:szCs w:val="28"/>
        </w:rPr>
        <w:t>я</w:t>
      </w:r>
      <w:r w:rsidRPr="0094745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направляются в прокуратуру района</w:t>
      </w:r>
      <w:r w:rsidR="00497AC1" w:rsidRPr="0094745C">
        <w:rPr>
          <w:rFonts w:ascii="Times New Roman" w:hAnsi="Times New Roman" w:cs="Times New Roman"/>
          <w:sz w:val="28"/>
          <w:szCs w:val="28"/>
        </w:rPr>
        <w:t>, после одобрения принимаются в установленном порядке</w:t>
      </w:r>
      <w:r w:rsidRPr="0094745C">
        <w:rPr>
          <w:rFonts w:ascii="Times New Roman" w:hAnsi="Times New Roman" w:cs="Times New Roman"/>
          <w:sz w:val="28"/>
          <w:szCs w:val="28"/>
        </w:rPr>
        <w:t>.</w:t>
      </w:r>
    </w:p>
    <w:p w:rsidR="00D0263D" w:rsidRPr="0094745C" w:rsidRDefault="00601790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поселения является официальный сайт и газета «Вестник Благовещенского сельсовета» где размещаются нормативные документы. С газетой можно ознакомится в библиотеках </w:t>
      </w:r>
      <w:r w:rsidR="00945738" w:rsidRPr="0094745C">
        <w:rPr>
          <w:rFonts w:ascii="Times New Roman" w:hAnsi="Times New Roman" w:cs="Times New Roman"/>
          <w:sz w:val="28"/>
          <w:szCs w:val="28"/>
        </w:rPr>
        <w:t>и клуба с. Благовещенка, д. Агул, д.Стрелка,</w:t>
      </w:r>
      <w:r w:rsidR="0094745C" w:rsidRPr="0094745C">
        <w:rPr>
          <w:rFonts w:ascii="Times New Roman" w:hAnsi="Times New Roman" w:cs="Times New Roman"/>
          <w:sz w:val="28"/>
          <w:szCs w:val="28"/>
        </w:rPr>
        <w:t xml:space="preserve"> </w:t>
      </w:r>
      <w:r w:rsidR="00945738" w:rsidRPr="0094745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45738" w:rsidRPr="0094745C">
        <w:rPr>
          <w:rFonts w:ascii="Times New Roman" w:hAnsi="Times New Roman" w:cs="Times New Roman"/>
          <w:sz w:val="28"/>
          <w:szCs w:val="28"/>
        </w:rPr>
        <w:t>Минушка</w:t>
      </w:r>
      <w:proofErr w:type="spellEnd"/>
      <w:r w:rsidR="00945738" w:rsidRPr="0094745C">
        <w:rPr>
          <w:rFonts w:ascii="Times New Roman" w:hAnsi="Times New Roman" w:cs="Times New Roman"/>
          <w:sz w:val="28"/>
          <w:szCs w:val="28"/>
        </w:rPr>
        <w:t>.</w:t>
      </w:r>
    </w:p>
    <w:p w:rsidR="00D0263D" w:rsidRPr="0094745C" w:rsidRDefault="00F54B11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>Администрация сельского поселения сотрудничает с правоохранительными органами по профилактике правонарушений</w:t>
      </w:r>
      <w:r w:rsidR="0094745C" w:rsidRPr="0094745C">
        <w:rPr>
          <w:rFonts w:ascii="Times New Roman" w:hAnsi="Times New Roman" w:cs="Times New Roman"/>
          <w:sz w:val="28"/>
          <w:szCs w:val="28"/>
        </w:rPr>
        <w:t>.</w:t>
      </w:r>
    </w:p>
    <w:p w:rsidR="00D0263D" w:rsidRPr="0094745C" w:rsidRDefault="00D0263D" w:rsidP="00947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>Бюджет</w:t>
      </w:r>
    </w:p>
    <w:p w:rsidR="00D0263D" w:rsidRPr="0094745C" w:rsidRDefault="00D0263D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94745C">
        <w:rPr>
          <w:rFonts w:ascii="Times New Roman" w:hAnsi="Times New Roman" w:cs="Times New Roman"/>
          <w:sz w:val="28"/>
          <w:szCs w:val="28"/>
        </w:rPr>
        <w:t>Формирование бюджета</w:t>
      </w:r>
      <w:r w:rsidR="0094745C" w:rsidRPr="0094745C">
        <w:rPr>
          <w:rFonts w:ascii="Times New Roman" w:hAnsi="Times New Roman" w:cs="Times New Roman"/>
          <w:sz w:val="28"/>
          <w:szCs w:val="28"/>
        </w:rPr>
        <w:t xml:space="preserve"> </w:t>
      </w:r>
      <w:r w:rsidRPr="0094745C">
        <w:rPr>
          <w:rFonts w:ascii="Times New Roman" w:hAnsi="Times New Roman" w:cs="Times New Roman"/>
          <w:sz w:val="28"/>
          <w:szCs w:val="28"/>
        </w:rPr>
        <w:t xml:space="preserve">наиболее важный и сложный </w:t>
      </w:r>
      <w:r w:rsidR="0094745C" w:rsidRPr="0094745C">
        <w:rPr>
          <w:rFonts w:ascii="Times New Roman" w:hAnsi="Times New Roman" w:cs="Times New Roman"/>
          <w:sz w:val="28"/>
          <w:szCs w:val="28"/>
        </w:rPr>
        <w:t>процесс</w:t>
      </w:r>
      <w:r w:rsidRPr="0094745C">
        <w:rPr>
          <w:rFonts w:ascii="Times New Roman" w:hAnsi="Times New Roman" w:cs="Times New Roman"/>
          <w:sz w:val="28"/>
          <w:szCs w:val="28"/>
        </w:rPr>
        <w:t xml:space="preserve">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</w:t>
      </w:r>
      <w:r w:rsidR="0094745C" w:rsidRPr="0094745C">
        <w:rPr>
          <w:rFonts w:ascii="Times New Roman" w:hAnsi="Times New Roman" w:cs="Times New Roman"/>
          <w:sz w:val="28"/>
          <w:szCs w:val="28"/>
        </w:rPr>
        <w:t xml:space="preserve">юджета сельского поселения </w:t>
      </w:r>
      <w:r w:rsidRPr="0094745C">
        <w:rPr>
          <w:rFonts w:ascii="Times New Roman" w:hAnsi="Times New Roman" w:cs="Times New Roman"/>
          <w:sz w:val="28"/>
          <w:szCs w:val="28"/>
        </w:rPr>
        <w:t xml:space="preserve">направлена на решение социальных и экономических задач </w:t>
      </w:r>
      <w:r w:rsidR="00287D06">
        <w:rPr>
          <w:rFonts w:ascii="Times New Roman" w:hAnsi="Times New Roman" w:cs="Times New Roman"/>
          <w:sz w:val="28"/>
          <w:szCs w:val="28"/>
        </w:rPr>
        <w:t>поселения</w:t>
      </w:r>
      <w:r w:rsidRPr="0094745C">
        <w:rPr>
          <w:rFonts w:ascii="Times New Roman" w:hAnsi="Times New Roman" w:cs="Times New Roman"/>
          <w:sz w:val="28"/>
          <w:szCs w:val="28"/>
        </w:rPr>
        <w:t xml:space="preserve"> на обеспечение эффективности и результативности бюджетных </w:t>
      </w:r>
      <w:r w:rsidR="00202B99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94745C">
        <w:rPr>
          <w:rFonts w:ascii="Times New Roman" w:hAnsi="Times New Roman" w:cs="Times New Roman"/>
          <w:sz w:val="28"/>
          <w:szCs w:val="28"/>
        </w:rPr>
        <w:t>расходов.</w:t>
      </w:r>
    </w:p>
    <w:p w:rsidR="00D0263D" w:rsidRPr="00583CB3" w:rsidRDefault="00D0263D" w:rsidP="00AB0FEF">
      <w:pPr>
        <w:jc w:val="both"/>
        <w:rPr>
          <w:rFonts w:ascii="Times New Roman" w:hAnsi="Times New Roman" w:cs="Times New Roman"/>
          <w:sz w:val="28"/>
          <w:szCs w:val="28"/>
        </w:rPr>
      </w:pPr>
      <w:r w:rsidRPr="00583CB3">
        <w:rPr>
          <w:rFonts w:ascii="Times New Roman" w:hAnsi="Times New Roman" w:cs="Times New Roman"/>
          <w:sz w:val="28"/>
          <w:szCs w:val="28"/>
        </w:rPr>
        <w:t>Расход</w:t>
      </w:r>
      <w:r w:rsidR="00C60ED6" w:rsidRPr="00583CB3">
        <w:rPr>
          <w:rFonts w:ascii="Times New Roman" w:hAnsi="Times New Roman" w:cs="Times New Roman"/>
          <w:sz w:val="28"/>
          <w:szCs w:val="28"/>
        </w:rPr>
        <w:t>ная часть</w:t>
      </w:r>
      <w:r w:rsidRPr="00583CB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60ED6" w:rsidRPr="00583CB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83CB3" w:rsidRPr="00583CB3">
        <w:rPr>
          <w:rFonts w:ascii="Times New Roman" w:hAnsi="Times New Roman" w:cs="Times New Roman"/>
          <w:bCs/>
          <w:sz w:val="28"/>
          <w:szCs w:val="28"/>
        </w:rPr>
        <w:t>8 919, 53</w:t>
      </w:r>
      <w:r w:rsidRPr="00583CB3">
        <w:rPr>
          <w:rFonts w:ascii="Times New Roman" w:hAnsi="Times New Roman" w:cs="Times New Roman"/>
          <w:sz w:val="28"/>
          <w:szCs w:val="28"/>
        </w:rPr>
        <w:t xml:space="preserve"> </w:t>
      </w:r>
      <w:r w:rsidR="00B93B5D" w:rsidRPr="00583CB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83CB3">
        <w:rPr>
          <w:rFonts w:ascii="Times New Roman" w:hAnsi="Times New Roman" w:cs="Times New Roman"/>
          <w:sz w:val="28"/>
          <w:szCs w:val="28"/>
        </w:rPr>
        <w:t>рубл</w:t>
      </w:r>
      <w:r w:rsidR="00B93B5D" w:rsidRPr="00583CB3">
        <w:rPr>
          <w:rFonts w:ascii="Times New Roman" w:hAnsi="Times New Roman" w:cs="Times New Roman"/>
          <w:sz w:val="28"/>
          <w:szCs w:val="28"/>
        </w:rPr>
        <w:t>ей</w:t>
      </w:r>
      <w:r w:rsidR="00202B99" w:rsidRPr="00583CB3">
        <w:rPr>
          <w:rFonts w:ascii="Times New Roman" w:hAnsi="Times New Roman" w:cs="Times New Roman"/>
          <w:sz w:val="28"/>
          <w:szCs w:val="28"/>
        </w:rPr>
        <w:t>,</w:t>
      </w:r>
      <w:r w:rsidRPr="00583CB3">
        <w:rPr>
          <w:rFonts w:ascii="Times New Roman" w:hAnsi="Times New Roman" w:cs="Times New Roman"/>
          <w:sz w:val="28"/>
          <w:szCs w:val="28"/>
        </w:rPr>
        <w:t xml:space="preserve"> </w:t>
      </w:r>
      <w:r w:rsidR="00C60ED6" w:rsidRPr="00583CB3">
        <w:rPr>
          <w:rFonts w:ascii="Times New Roman" w:hAnsi="Times New Roman" w:cs="Times New Roman"/>
          <w:sz w:val="28"/>
          <w:szCs w:val="28"/>
        </w:rPr>
        <w:t>в том числе по следующим</w:t>
      </w:r>
      <w:r w:rsidRPr="00583CB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60ED6" w:rsidRPr="00583CB3">
        <w:rPr>
          <w:rFonts w:ascii="Times New Roman" w:hAnsi="Times New Roman" w:cs="Times New Roman"/>
          <w:sz w:val="28"/>
          <w:szCs w:val="28"/>
        </w:rPr>
        <w:t>ям</w:t>
      </w:r>
      <w:r w:rsidRPr="00583CB3">
        <w:rPr>
          <w:rFonts w:ascii="Times New Roman" w:hAnsi="Times New Roman" w:cs="Times New Roman"/>
          <w:sz w:val="28"/>
          <w:szCs w:val="28"/>
        </w:rPr>
        <w:t>:</w:t>
      </w:r>
    </w:p>
    <w:p w:rsidR="00F54B11" w:rsidRPr="00E11E02" w:rsidRDefault="00D0263D" w:rsidP="00C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02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FF4555" w:rsidRPr="00E11E02">
        <w:rPr>
          <w:rFonts w:ascii="Times New Roman" w:hAnsi="Times New Roman" w:cs="Times New Roman"/>
          <w:sz w:val="28"/>
          <w:szCs w:val="28"/>
        </w:rPr>
        <w:t xml:space="preserve"> (содержание </w:t>
      </w:r>
      <w:r w:rsidR="00E11E02">
        <w:rPr>
          <w:rFonts w:ascii="Times New Roman" w:hAnsi="Times New Roman" w:cs="Times New Roman"/>
          <w:sz w:val="28"/>
          <w:szCs w:val="28"/>
        </w:rPr>
        <w:t>главы, аппарата управления,</w:t>
      </w:r>
      <w:r w:rsidR="007468D7" w:rsidRPr="00E11E02">
        <w:rPr>
          <w:rFonts w:ascii="Times New Roman" w:hAnsi="Times New Roman" w:cs="Times New Roman"/>
          <w:sz w:val="28"/>
          <w:szCs w:val="28"/>
        </w:rPr>
        <w:t xml:space="preserve"> передача полномочий в </w:t>
      </w:r>
      <w:proofErr w:type="gramStart"/>
      <w:r w:rsidR="007468D7" w:rsidRPr="00E11E02">
        <w:rPr>
          <w:rFonts w:ascii="Times New Roman" w:hAnsi="Times New Roman" w:cs="Times New Roman"/>
          <w:sz w:val="28"/>
          <w:szCs w:val="28"/>
        </w:rPr>
        <w:t>Ф</w:t>
      </w:r>
      <w:r w:rsidR="00E11E02">
        <w:rPr>
          <w:rFonts w:ascii="Times New Roman" w:hAnsi="Times New Roman" w:cs="Times New Roman"/>
          <w:sz w:val="28"/>
          <w:szCs w:val="28"/>
        </w:rPr>
        <w:t>инансово</w:t>
      </w:r>
      <w:proofErr w:type="gramEnd"/>
      <w:r w:rsidR="00E11E02">
        <w:rPr>
          <w:rFonts w:ascii="Times New Roman" w:hAnsi="Times New Roman" w:cs="Times New Roman"/>
          <w:sz w:val="28"/>
          <w:szCs w:val="28"/>
        </w:rPr>
        <w:t xml:space="preserve"> экономическое управление </w:t>
      </w:r>
      <w:proofErr w:type="spellStart"/>
      <w:r w:rsidR="00E11E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E11E02">
        <w:rPr>
          <w:rFonts w:ascii="Times New Roman" w:hAnsi="Times New Roman" w:cs="Times New Roman"/>
          <w:sz w:val="28"/>
          <w:szCs w:val="28"/>
        </w:rPr>
        <w:t xml:space="preserve"> района, содержание муниципального имущества</w:t>
      </w:r>
      <w:r w:rsidR="00FF4555" w:rsidRPr="00E11E02">
        <w:rPr>
          <w:rFonts w:ascii="Times New Roman" w:hAnsi="Times New Roman" w:cs="Times New Roman"/>
          <w:sz w:val="28"/>
          <w:szCs w:val="28"/>
        </w:rPr>
        <w:t xml:space="preserve">) </w:t>
      </w:r>
      <w:r w:rsidRPr="00E11E02">
        <w:rPr>
          <w:rFonts w:ascii="Times New Roman" w:hAnsi="Times New Roman" w:cs="Times New Roman"/>
          <w:sz w:val="28"/>
          <w:szCs w:val="28"/>
        </w:rPr>
        <w:t xml:space="preserve">- </w:t>
      </w:r>
      <w:r w:rsidR="00583CB3" w:rsidRPr="00E11E02">
        <w:rPr>
          <w:rFonts w:ascii="Times New Roman" w:hAnsi="Times New Roman" w:cs="Times New Roman"/>
          <w:bCs/>
          <w:sz w:val="28"/>
          <w:szCs w:val="28"/>
        </w:rPr>
        <w:t>5 995, 66</w:t>
      </w:r>
      <w:r w:rsidR="00E11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B11" w:rsidRPr="00E11E02">
        <w:rPr>
          <w:rFonts w:ascii="Times New Roman" w:hAnsi="Times New Roman" w:cs="Times New Roman"/>
          <w:sz w:val="28"/>
          <w:szCs w:val="28"/>
        </w:rPr>
        <w:t>тыс. рублей</w:t>
      </w:r>
    </w:p>
    <w:p w:rsidR="00F54B11" w:rsidRPr="00E11E02" w:rsidRDefault="00F54B11" w:rsidP="00C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02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="00FF4555" w:rsidRPr="00E11E02">
        <w:rPr>
          <w:rFonts w:ascii="Times New Roman" w:hAnsi="Times New Roman" w:cs="Times New Roman"/>
          <w:sz w:val="28"/>
          <w:szCs w:val="28"/>
        </w:rPr>
        <w:t xml:space="preserve"> (воинский учет</w:t>
      </w:r>
      <w:r w:rsidR="00E11E02" w:rsidRPr="00E11E02">
        <w:rPr>
          <w:rFonts w:ascii="Times New Roman" w:hAnsi="Times New Roman" w:cs="Times New Roman"/>
          <w:sz w:val="28"/>
          <w:szCs w:val="28"/>
        </w:rPr>
        <w:t xml:space="preserve"> мобилизационная подготовка</w:t>
      </w:r>
      <w:r w:rsidR="00FF4555" w:rsidRPr="00E11E02">
        <w:rPr>
          <w:rFonts w:ascii="Times New Roman" w:hAnsi="Times New Roman" w:cs="Times New Roman"/>
          <w:sz w:val="28"/>
          <w:szCs w:val="28"/>
        </w:rPr>
        <w:t>) –</w:t>
      </w:r>
      <w:r w:rsidRPr="00E11E02">
        <w:rPr>
          <w:rFonts w:ascii="Times New Roman" w:hAnsi="Times New Roman" w:cs="Times New Roman"/>
          <w:sz w:val="28"/>
          <w:szCs w:val="28"/>
        </w:rPr>
        <w:t xml:space="preserve"> </w:t>
      </w:r>
      <w:r w:rsidR="00E11E02" w:rsidRPr="00E11E02">
        <w:rPr>
          <w:rFonts w:ascii="Times New Roman" w:hAnsi="Times New Roman" w:cs="Times New Roman"/>
          <w:sz w:val="28"/>
          <w:szCs w:val="28"/>
        </w:rPr>
        <w:t>91,3</w:t>
      </w:r>
      <w:r w:rsidRPr="00E11E0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54B11" w:rsidRPr="00E11E02" w:rsidRDefault="00F54B11" w:rsidP="00C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02">
        <w:rPr>
          <w:rFonts w:ascii="Times New Roman" w:hAnsi="Times New Roman" w:cs="Times New Roman"/>
          <w:sz w:val="28"/>
          <w:szCs w:val="28"/>
        </w:rPr>
        <w:t>Национальная безопасность (</w:t>
      </w:r>
      <w:r w:rsidR="00FF4555" w:rsidRPr="00E11E0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</w:t>
      </w:r>
      <w:r w:rsidR="008E6D64" w:rsidRPr="00E11E02">
        <w:rPr>
          <w:rFonts w:ascii="Times New Roman" w:hAnsi="Times New Roman" w:cs="Times New Roman"/>
          <w:sz w:val="28"/>
          <w:szCs w:val="28"/>
        </w:rPr>
        <w:t>сти</w:t>
      </w:r>
      <w:r w:rsidRPr="00E11E02">
        <w:rPr>
          <w:rFonts w:ascii="Times New Roman" w:hAnsi="Times New Roman" w:cs="Times New Roman"/>
          <w:sz w:val="28"/>
          <w:szCs w:val="28"/>
        </w:rPr>
        <w:t>)</w:t>
      </w:r>
      <w:r w:rsidR="008E6D64" w:rsidRPr="00E11E02">
        <w:rPr>
          <w:rFonts w:ascii="Times New Roman" w:hAnsi="Times New Roman" w:cs="Times New Roman"/>
          <w:sz w:val="28"/>
          <w:szCs w:val="28"/>
        </w:rPr>
        <w:t xml:space="preserve"> </w:t>
      </w:r>
      <w:r w:rsidR="00E11E02" w:rsidRPr="00E11E02">
        <w:rPr>
          <w:rFonts w:ascii="Times New Roman" w:hAnsi="Times New Roman" w:cs="Times New Roman"/>
          <w:sz w:val="28"/>
          <w:szCs w:val="28"/>
        </w:rPr>
        <w:t>–</w:t>
      </w:r>
      <w:r w:rsidRPr="00E11E02">
        <w:rPr>
          <w:rFonts w:ascii="Times New Roman" w:hAnsi="Times New Roman" w:cs="Times New Roman"/>
          <w:sz w:val="28"/>
          <w:szCs w:val="28"/>
        </w:rPr>
        <w:t xml:space="preserve"> </w:t>
      </w:r>
      <w:r w:rsidR="00E11E02" w:rsidRPr="00E11E02">
        <w:rPr>
          <w:rFonts w:ascii="Times New Roman" w:hAnsi="Times New Roman" w:cs="Times New Roman"/>
          <w:sz w:val="28"/>
          <w:szCs w:val="28"/>
        </w:rPr>
        <w:t>110,12</w:t>
      </w:r>
      <w:r w:rsidRPr="00E11E0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54B11" w:rsidRPr="00E11E02" w:rsidRDefault="00F54B11" w:rsidP="00C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02">
        <w:rPr>
          <w:rFonts w:ascii="Times New Roman" w:hAnsi="Times New Roman" w:cs="Times New Roman"/>
          <w:sz w:val="28"/>
          <w:szCs w:val="28"/>
        </w:rPr>
        <w:t xml:space="preserve">Национальная экономика </w:t>
      </w:r>
      <w:r w:rsidR="008E6D64" w:rsidRPr="00E11E02">
        <w:rPr>
          <w:rFonts w:ascii="Times New Roman" w:hAnsi="Times New Roman" w:cs="Times New Roman"/>
          <w:sz w:val="28"/>
          <w:szCs w:val="28"/>
        </w:rPr>
        <w:t xml:space="preserve">(дорожное хозяйство) – </w:t>
      </w:r>
      <w:r w:rsidR="00E11E02" w:rsidRPr="00E11E02">
        <w:rPr>
          <w:rFonts w:ascii="Times New Roman" w:hAnsi="Times New Roman" w:cs="Times New Roman"/>
          <w:sz w:val="28"/>
          <w:szCs w:val="28"/>
        </w:rPr>
        <w:t>764,10</w:t>
      </w:r>
      <w:r w:rsidRPr="00E11E0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54B11" w:rsidRPr="00E11E02" w:rsidRDefault="00F54B11" w:rsidP="00C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02"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  <w:r w:rsidR="00E11E02" w:rsidRPr="00E11E02">
        <w:rPr>
          <w:rFonts w:ascii="Times New Roman" w:hAnsi="Times New Roman" w:cs="Times New Roman"/>
          <w:sz w:val="28"/>
          <w:szCs w:val="28"/>
        </w:rPr>
        <w:t xml:space="preserve">26,9 </w:t>
      </w:r>
      <w:r w:rsidRPr="00E11E02">
        <w:rPr>
          <w:rFonts w:ascii="Times New Roman" w:hAnsi="Times New Roman" w:cs="Times New Roman"/>
          <w:sz w:val="28"/>
          <w:szCs w:val="28"/>
        </w:rPr>
        <w:t>тыс. рублей</w:t>
      </w:r>
    </w:p>
    <w:p w:rsidR="00601790" w:rsidRPr="00287D06" w:rsidRDefault="008E6D64" w:rsidP="00C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lastRenderedPageBreak/>
        <w:t>Жилищно-к</w:t>
      </w:r>
      <w:r w:rsidR="00F54B11" w:rsidRPr="00287D06">
        <w:rPr>
          <w:rFonts w:ascii="Times New Roman" w:hAnsi="Times New Roman" w:cs="Times New Roman"/>
          <w:sz w:val="28"/>
          <w:szCs w:val="28"/>
        </w:rPr>
        <w:t xml:space="preserve">оммунальное хозяйство </w:t>
      </w:r>
      <w:r w:rsidRPr="00287D06">
        <w:rPr>
          <w:rFonts w:ascii="Times New Roman" w:hAnsi="Times New Roman" w:cs="Times New Roman"/>
          <w:sz w:val="28"/>
          <w:szCs w:val="28"/>
        </w:rPr>
        <w:t>(содержание жилого фонда, водо</w:t>
      </w:r>
      <w:r w:rsidR="00287D06" w:rsidRPr="00287D06">
        <w:rPr>
          <w:rFonts w:ascii="Times New Roman" w:hAnsi="Times New Roman" w:cs="Times New Roman"/>
          <w:sz w:val="28"/>
          <w:szCs w:val="28"/>
        </w:rPr>
        <w:t>снабжение</w:t>
      </w:r>
      <w:r w:rsidRPr="00287D06">
        <w:rPr>
          <w:rFonts w:ascii="Times New Roman" w:hAnsi="Times New Roman" w:cs="Times New Roman"/>
          <w:sz w:val="28"/>
          <w:szCs w:val="28"/>
        </w:rPr>
        <w:t xml:space="preserve">, уличное освещение, мест захоронения) – </w:t>
      </w:r>
      <w:r w:rsidR="00E11E02" w:rsidRPr="00287D06">
        <w:rPr>
          <w:rFonts w:ascii="Times New Roman" w:hAnsi="Times New Roman" w:cs="Times New Roman"/>
          <w:bCs/>
          <w:sz w:val="28"/>
          <w:szCs w:val="28"/>
        </w:rPr>
        <w:t>1 883,36</w:t>
      </w:r>
      <w:r w:rsidR="00F54B11" w:rsidRPr="00287D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01790" w:rsidRPr="00287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45C" w:rsidRPr="0094745C" w:rsidRDefault="00287D06" w:rsidP="00C6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Социальная политика (пенсионное обеспечение) – 48,00 тыс. ру</w:t>
      </w:r>
      <w:r w:rsidR="0094745C" w:rsidRPr="00287D06">
        <w:rPr>
          <w:rFonts w:ascii="Times New Roman" w:hAnsi="Times New Roman" w:cs="Times New Roman"/>
          <w:sz w:val="28"/>
          <w:szCs w:val="28"/>
        </w:rPr>
        <w:t>б.</w:t>
      </w:r>
    </w:p>
    <w:p w:rsidR="002C7F93" w:rsidRDefault="0094745C" w:rsidP="002C7F93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ED6">
        <w:rPr>
          <w:rFonts w:ascii="Times New Roman" w:hAnsi="Times New Roman"/>
          <w:b/>
          <w:sz w:val="28"/>
          <w:szCs w:val="28"/>
        </w:rPr>
        <w:t>В 202</w:t>
      </w:r>
      <w:r w:rsidR="0031285A">
        <w:rPr>
          <w:rFonts w:ascii="Times New Roman" w:hAnsi="Times New Roman"/>
          <w:b/>
          <w:sz w:val="28"/>
          <w:szCs w:val="28"/>
        </w:rPr>
        <w:t>2</w:t>
      </w:r>
      <w:r w:rsidRPr="00C60ED6">
        <w:rPr>
          <w:rFonts w:ascii="Times New Roman" w:hAnsi="Times New Roman"/>
          <w:b/>
          <w:sz w:val="28"/>
          <w:szCs w:val="28"/>
        </w:rPr>
        <w:t xml:space="preserve"> году выполнены следующие мероприятия по повышению эффективности системы уличного освещения</w:t>
      </w:r>
      <w:r>
        <w:rPr>
          <w:rFonts w:ascii="Times New Roman" w:hAnsi="Times New Roman"/>
          <w:sz w:val="28"/>
          <w:szCs w:val="28"/>
        </w:rPr>
        <w:t>:</w:t>
      </w:r>
    </w:p>
    <w:p w:rsidR="0094745C" w:rsidRDefault="0094745C" w:rsidP="002C7F93">
      <w:pPr>
        <w:pStyle w:val="a3"/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C7F93">
        <w:rPr>
          <w:rFonts w:ascii="Times New Roman" w:hAnsi="Times New Roman"/>
          <w:sz w:val="28"/>
          <w:szCs w:val="28"/>
        </w:rPr>
        <w:t xml:space="preserve">Добавлено фонарей в количестве </w:t>
      </w:r>
      <w:r w:rsidR="00987549">
        <w:rPr>
          <w:rFonts w:ascii="Times New Roman" w:hAnsi="Times New Roman"/>
          <w:sz w:val="28"/>
          <w:szCs w:val="28"/>
        </w:rPr>
        <w:t>11</w:t>
      </w:r>
      <w:r w:rsidR="002C7F93" w:rsidRPr="002C7F93">
        <w:rPr>
          <w:rFonts w:ascii="Times New Roman" w:hAnsi="Times New Roman"/>
          <w:sz w:val="28"/>
          <w:szCs w:val="28"/>
        </w:rPr>
        <w:t xml:space="preserve"> штук, заменено старых </w:t>
      </w:r>
      <w:r w:rsidR="00987549">
        <w:rPr>
          <w:rFonts w:ascii="Times New Roman" w:hAnsi="Times New Roman"/>
          <w:sz w:val="28"/>
          <w:szCs w:val="28"/>
        </w:rPr>
        <w:t xml:space="preserve">на новые </w:t>
      </w:r>
      <w:r w:rsidR="002C7F93" w:rsidRPr="002C7F93">
        <w:rPr>
          <w:rFonts w:ascii="Times New Roman" w:hAnsi="Times New Roman"/>
          <w:sz w:val="28"/>
          <w:szCs w:val="28"/>
        </w:rPr>
        <w:t>1</w:t>
      </w:r>
      <w:r w:rsidR="00987549">
        <w:rPr>
          <w:rFonts w:ascii="Times New Roman" w:hAnsi="Times New Roman"/>
          <w:sz w:val="28"/>
          <w:szCs w:val="28"/>
        </w:rPr>
        <w:t>8</w:t>
      </w:r>
      <w:r w:rsidR="002C7F93" w:rsidRPr="002C7F93">
        <w:rPr>
          <w:rFonts w:ascii="Times New Roman" w:hAnsi="Times New Roman"/>
          <w:sz w:val="28"/>
          <w:szCs w:val="28"/>
        </w:rPr>
        <w:t xml:space="preserve"> штук. Добавлена протяженность линий на 450 метров.</w:t>
      </w:r>
    </w:p>
    <w:tbl>
      <w:tblPr>
        <w:tblStyle w:val="a4"/>
        <w:tblW w:w="9818" w:type="dxa"/>
        <w:tblLook w:val="04A0" w:firstRow="1" w:lastRow="0" w:firstColumn="1" w:lastColumn="0" w:noHBand="0" w:noVBand="1"/>
      </w:tblPr>
      <w:tblGrid>
        <w:gridCol w:w="366"/>
        <w:gridCol w:w="3711"/>
        <w:gridCol w:w="1560"/>
        <w:gridCol w:w="1346"/>
        <w:gridCol w:w="2835"/>
      </w:tblGrid>
      <w:tr w:rsidR="002C7F93" w:rsidRPr="002C7F93" w:rsidTr="002C7F93">
        <w:trPr>
          <w:trHeight w:val="300"/>
        </w:trPr>
        <w:tc>
          <w:tcPr>
            <w:tcW w:w="4077" w:type="dxa"/>
            <w:gridSpan w:val="2"/>
            <w:vMerge w:val="restart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C7F93" w:rsidRPr="002C7F93" w:rsidRDefault="002C7F93" w:rsidP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06" w:type="dxa"/>
            <w:gridSpan w:val="2"/>
            <w:noWrap/>
            <w:hideMark/>
          </w:tcPr>
          <w:p w:rsidR="002C7F93" w:rsidRPr="002C7F93" w:rsidRDefault="002C7F93" w:rsidP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-во фонарей</w:t>
            </w:r>
            <w:r w:rsidR="00987549">
              <w:rPr>
                <w:rFonts w:ascii="Times New Roman" w:hAnsi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2835" w:type="dxa"/>
            <w:vMerge w:val="restart"/>
            <w:hideMark/>
          </w:tcPr>
          <w:p w:rsidR="002C7F93" w:rsidRPr="002C7F93" w:rsidRDefault="002C7F93" w:rsidP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Добавлена протяженность линии (метров)</w:t>
            </w:r>
          </w:p>
        </w:tc>
      </w:tr>
      <w:tr w:rsidR="002C7F93" w:rsidRPr="002C7F93" w:rsidTr="002C7F93">
        <w:trPr>
          <w:trHeight w:val="661"/>
        </w:trPr>
        <w:tc>
          <w:tcPr>
            <w:tcW w:w="4077" w:type="dxa"/>
            <w:gridSpan w:val="2"/>
            <w:vMerge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Добавлено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Заменено</w:t>
            </w:r>
          </w:p>
        </w:tc>
        <w:tc>
          <w:tcPr>
            <w:tcW w:w="2835" w:type="dxa"/>
            <w:vMerge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F93" w:rsidRPr="002C7F93" w:rsidTr="002C7F93">
        <w:trPr>
          <w:trHeight w:val="315"/>
        </w:trPr>
        <w:tc>
          <w:tcPr>
            <w:tcW w:w="366" w:type="dxa"/>
            <w:noWrap/>
            <w:hideMark/>
          </w:tcPr>
          <w:p w:rsidR="002C7F93" w:rsidRPr="002C7F93" w:rsidRDefault="002C7F93" w:rsidP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Агул</w:t>
            </w:r>
          </w:p>
        </w:tc>
        <w:tc>
          <w:tcPr>
            <w:tcW w:w="1560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F93" w:rsidRPr="002C7F93" w:rsidTr="002C7F93">
        <w:trPr>
          <w:trHeight w:val="315"/>
        </w:trPr>
        <w:tc>
          <w:tcPr>
            <w:tcW w:w="36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Проточная </w:t>
            </w:r>
          </w:p>
        </w:tc>
        <w:tc>
          <w:tcPr>
            <w:tcW w:w="1560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162FE" w:rsidRPr="002C7F93" w:rsidTr="002C7F93">
        <w:trPr>
          <w:trHeight w:val="315"/>
        </w:trPr>
        <w:tc>
          <w:tcPr>
            <w:tcW w:w="366" w:type="dxa"/>
            <w:noWrap/>
            <w:hideMark/>
          </w:tcPr>
          <w:p w:rsidR="00C162FE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noWrap/>
            <w:hideMark/>
          </w:tcPr>
          <w:p w:rsidR="00C162FE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</w:p>
        </w:tc>
        <w:tc>
          <w:tcPr>
            <w:tcW w:w="1560" w:type="dxa"/>
            <w:noWrap/>
            <w:hideMark/>
          </w:tcPr>
          <w:p w:rsidR="00C162FE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noWrap/>
            <w:hideMark/>
          </w:tcPr>
          <w:p w:rsidR="00C162FE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C162FE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7F93" w:rsidRPr="002C7F93" w:rsidTr="002C7F93">
        <w:trPr>
          <w:trHeight w:val="315"/>
        </w:trPr>
        <w:tc>
          <w:tcPr>
            <w:tcW w:w="366" w:type="dxa"/>
            <w:noWrap/>
            <w:hideMark/>
          </w:tcPr>
          <w:p w:rsidR="002C7F93" w:rsidRPr="002C7F93" w:rsidRDefault="002C7F93" w:rsidP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Новомариновка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F93" w:rsidRPr="002C7F93" w:rsidTr="002C7F93">
        <w:trPr>
          <w:trHeight w:val="300"/>
        </w:trPr>
        <w:tc>
          <w:tcPr>
            <w:tcW w:w="36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Овражная</w:t>
            </w:r>
          </w:p>
        </w:tc>
        <w:tc>
          <w:tcPr>
            <w:tcW w:w="1560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7F93" w:rsidRPr="002C7F93" w:rsidTr="002C7F93">
        <w:trPr>
          <w:trHeight w:val="300"/>
        </w:trPr>
        <w:tc>
          <w:tcPr>
            <w:tcW w:w="36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560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2C7F93" w:rsidRPr="002C7F93" w:rsidTr="002C7F93">
        <w:trPr>
          <w:trHeight w:val="315"/>
        </w:trPr>
        <w:tc>
          <w:tcPr>
            <w:tcW w:w="366" w:type="dxa"/>
            <w:noWrap/>
            <w:hideMark/>
          </w:tcPr>
          <w:p w:rsidR="002C7F93" w:rsidRPr="002C7F93" w:rsidRDefault="002C7F93" w:rsidP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Ильино-Посадское</w:t>
            </w:r>
          </w:p>
        </w:tc>
        <w:tc>
          <w:tcPr>
            <w:tcW w:w="1560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7F93" w:rsidRPr="002C7F93" w:rsidTr="002C7F93">
        <w:trPr>
          <w:trHeight w:val="300"/>
        </w:trPr>
        <w:tc>
          <w:tcPr>
            <w:tcW w:w="36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  <w:tc>
          <w:tcPr>
            <w:tcW w:w="1560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7F93"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F93" w:rsidRPr="002C7F93" w:rsidTr="002C7F93">
        <w:trPr>
          <w:trHeight w:val="315"/>
        </w:trPr>
        <w:tc>
          <w:tcPr>
            <w:tcW w:w="366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11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F9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noWrap/>
            <w:hideMark/>
          </w:tcPr>
          <w:p w:rsidR="002C7F93" w:rsidRPr="002C7F93" w:rsidRDefault="00C162FE" w:rsidP="002C7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noWrap/>
            <w:hideMark/>
          </w:tcPr>
          <w:p w:rsidR="002C7F93" w:rsidRPr="002C7F93" w:rsidRDefault="002C7F93" w:rsidP="00C1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62FE">
              <w:rPr>
                <w:rFonts w:ascii="Times New Roman" w:hAnsi="Times New Roman"/>
                <w:sz w:val="28"/>
                <w:szCs w:val="28"/>
              </w:rPr>
              <w:t>8</w:t>
            </w: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C7F93" w:rsidRPr="002C7F93" w:rsidRDefault="002C7F93">
            <w:pPr>
              <w:rPr>
                <w:rFonts w:ascii="Times New Roman" w:hAnsi="Times New Roman"/>
                <w:sz w:val="28"/>
                <w:szCs w:val="28"/>
              </w:rPr>
            </w:pPr>
            <w:r w:rsidRPr="002C7F93">
              <w:rPr>
                <w:rFonts w:ascii="Times New Roman" w:hAnsi="Times New Roman"/>
                <w:sz w:val="28"/>
                <w:szCs w:val="28"/>
              </w:rPr>
              <w:t> </w:t>
            </w:r>
            <w:r w:rsidR="00C162FE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</w:tbl>
    <w:p w:rsidR="0094745C" w:rsidRPr="00287D06" w:rsidRDefault="00987549" w:rsidP="00672B3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Заменено и добавлено в дополнительные фонари приблизительно 70 ламп в том числе 29 в новые фонари и 41 замена вышедших из строя. </w:t>
      </w:r>
      <w:r w:rsidR="0094745C" w:rsidRPr="00287D06">
        <w:rPr>
          <w:rFonts w:ascii="Times New Roman" w:hAnsi="Times New Roman"/>
          <w:sz w:val="28"/>
          <w:szCs w:val="28"/>
        </w:rPr>
        <w:t xml:space="preserve">Заменено неисправных счетчиков </w:t>
      </w:r>
      <w:r w:rsidRPr="00287D06">
        <w:rPr>
          <w:rFonts w:ascii="Times New Roman" w:hAnsi="Times New Roman"/>
          <w:sz w:val="28"/>
          <w:szCs w:val="28"/>
        </w:rPr>
        <w:t>0</w:t>
      </w:r>
      <w:r w:rsidR="0094745C" w:rsidRPr="00287D06">
        <w:rPr>
          <w:rFonts w:ascii="Times New Roman" w:hAnsi="Times New Roman"/>
          <w:sz w:val="28"/>
          <w:szCs w:val="28"/>
        </w:rPr>
        <w:t xml:space="preserve"> шт.</w:t>
      </w:r>
    </w:p>
    <w:p w:rsidR="00146220" w:rsidRPr="00287D06" w:rsidRDefault="00987549" w:rsidP="00672B3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Проведена замена всех свет</w:t>
      </w:r>
      <w:r w:rsidR="00146220" w:rsidRPr="00287D06">
        <w:rPr>
          <w:rFonts w:ascii="Times New Roman" w:hAnsi="Times New Roman"/>
          <w:sz w:val="28"/>
          <w:szCs w:val="28"/>
        </w:rPr>
        <w:t>овых датчиков</w:t>
      </w:r>
      <w:r w:rsidR="00672B30" w:rsidRPr="00287D06">
        <w:rPr>
          <w:rFonts w:ascii="Times New Roman" w:hAnsi="Times New Roman"/>
          <w:sz w:val="28"/>
          <w:szCs w:val="28"/>
        </w:rPr>
        <w:t xml:space="preserve"> (фотореле)</w:t>
      </w:r>
      <w:r w:rsidR="00146220" w:rsidRPr="00287D06">
        <w:rPr>
          <w:rFonts w:ascii="Times New Roman" w:hAnsi="Times New Roman"/>
          <w:sz w:val="28"/>
          <w:szCs w:val="28"/>
        </w:rPr>
        <w:t xml:space="preserve"> </w:t>
      </w:r>
      <w:r w:rsidR="00672B30" w:rsidRPr="00287D06">
        <w:rPr>
          <w:rFonts w:ascii="Times New Roman" w:hAnsi="Times New Roman"/>
          <w:sz w:val="28"/>
          <w:szCs w:val="28"/>
        </w:rPr>
        <w:t>на более светочувствительные, позволяющие более точно отрегулировать момент включений и отключения линий</w:t>
      </w:r>
      <w:r w:rsidRPr="00287D06">
        <w:rPr>
          <w:rFonts w:ascii="Times New Roman" w:hAnsi="Times New Roman"/>
          <w:sz w:val="28"/>
          <w:szCs w:val="28"/>
        </w:rPr>
        <w:t>.</w:t>
      </w:r>
    </w:p>
    <w:p w:rsidR="00672B30" w:rsidRPr="00287D06" w:rsidRDefault="00672B30" w:rsidP="00672B3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Заменено и добавлено контакторов 4 шт.</w:t>
      </w:r>
    </w:p>
    <w:p w:rsidR="0094745C" w:rsidRPr="00287D06" w:rsidRDefault="0094745C" w:rsidP="00672B30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При принятии решения о месте добавления фонарей учитывались следующие факторы. В первую очередь вовсе неосвещенные улицы. Во вторую очередь не освещенные части улиц протяженностью более 400 метров.</w:t>
      </w:r>
    </w:p>
    <w:p w:rsidR="00987549" w:rsidRPr="005E6F65" w:rsidRDefault="00987549" w:rsidP="00987549">
      <w:pPr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>В общем за 2022 год на содержание и модернизацию линий уличного освещения затрачено 156 670,00 не включая плату за электроэнергию.</w:t>
      </w:r>
    </w:p>
    <w:p w:rsidR="00987549" w:rsidRPr="005E6F65" w:rsidRDefault="00987549" w:rsidP="00987549">
      <w:pPr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>В том числе:</w:t>
      </w:r>
    </w:p>
    <w:p w:rsidR="00987549" w:rsidRPr="005E6F65" w:rsidRDefault="00987549" w:rsidP="00987549">
      <w:pPr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>- за счет средств бюджета сельсовета 25 300,00 рублей;</w:t>
      </w:r>
    </w:p>
    <w:p w:rsidR="00987549" w:rsidRPr="005E6F65" w:rsidRDefault="00987549" w:rsidP="00987549">
      <w:pPr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>- за счет средств самообложения 31 000,00 рублей;</w:t>
      </w:r>
    </w:p>
    <w:p w:rsidR="00987549" w:rsidRPr="005E6F65" w:rsidRDefault="00987549" w:rsidP="00987549">
      <w:pPr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>- за счет средств краевой субвенции 101 370,00 рублей.</w:t>
      </w:r>
    </w:p>
    <w:p w:rsidR="00987549" w:rsidRPr="00287D06" w:rsidRDefault="00987549" w:rsidP="00987549">
      <w:pPr>
        <w:jc w:val="both"/>
        <w:rPr>
          <w:rFonts w:ascii="Times New Roman" w:hAnsi="Times New Roman"/>
          <w:b/>
          <w:sz w:val="28"/>
          <w:szCs w:val="28"/>
        </w:rPr>
      </w:pPr>
    </w:p>
    <w:p w:rsidR="00987549" w:rsidRPr="00287D06" w:rsidRDefault="00987549" w:rsidP="00987549">
      <w:pPr>
        <w:jc w:val="both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lastRenderedPageBreak/>
        <w:t>Закуплены следующие материалы:</w:t>
      </w:r>
    </w:p>
    <w:p w:rsidR="00987549" w:rsidRPr="00287D06" w:rsidRDefault="00987549" w:rsidP="00987549">
      <w:pPr>
        <w:jc w:val="both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За счет краевой субвенции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Светильники 31 шт. на сумму  65 131,00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Кронштейн 31 шт. на сумму 15 500,00 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 xml:space="preserve">Фотореле 5 шт. на сумму  9 145,00 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Лампы светодиодные 31 шт. на сумму 11 594,00</w:t>
      </w:r>
    </w:p>
    <w:p w:rsidR="00987549" w:rsidRPr="00287D06" w:rsidRDefault="00987549" w:rsidP="00987549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Итого 101 370,00</w:t>
      </w:r>
    </w:p>
    <w:p w:rsidR="00987549" w:rsidRPr="00287D06" w:rsidRDefault="00987549" w:rsidP="00987549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За счет собственных средств и средств самообложения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Лампы светодиодные 130 шт. на сумму 46 875,00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Контактор 10 шт.  на сумму 8 000,00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Изолента  10 шт. на сумму 940,00</w:t>
      </w:r>
    </w:p>
    <w:p w:rsidR="00987549" w:rsidRPr="00287D06" w:rsidRDefault="00987549" w:rsidP="00987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Провод силовой (одножильный алюминиевый) 50 метров на сумму 485,00</w:t>
      </w:r>
    </w:p>
    <w:p w:rsidR="00987549" w:rsidRPr="00287D06" w:rsidRDefault="00987549" w:rsidP="00987549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87D06">
        <w:rPr>
          <w:rFonts w:ascii="Times New Roman" w:hAnsi="Times New Roman"/>
          <w:b/>
          <w:sz w:val="28"/>
          <w:szCs w:val="28"/>
        </w:rPr>
        <w:t>Итого 56 300, 00</w:t>
      </w:r>
    </w:p>
    <w:p w:rsidR="00987549" w:rsidRPr="00232A7A" w:rsidRDefault="00987549" w:rsidP="0098754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D06">
        <w:rPr>
          <w:rFonts w:ascii="Times New Roman" w:hAnsi="Times New Roman"/>
          <w:sz w:val="28"/>
          <w:szCs w:val="28"/>
        </w:rPr>
        <w:t>Общий процент собираемости по состоянию на 31.12.2022 год за 2022 год составил 83,42%. Процент собираемости остался практически неизменным по сравнению с 2021. Сократилось количество проживающих на 11 человек и количество оплативших сбор на 10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7549" w:rsidRDefault="00987549" w:rsidP="0098754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5"/>
        <w:gridCol w:w="2325"/>
        <w:gridCol w:w="2595"/>
        <w:gridCol w:w="2326"/>
      </w:tblGrid>
      <w:tr w:rsidR="00987549" w:rsidRPr="00232A7A" w:rsidTr="00987549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Населенный пункт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Сдано человек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Фактически проживает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Собираемость %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Благовещенка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93,60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Новомариновка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93,88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Минушка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88,89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Агул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57,50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Стрелка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81,71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И-</w:t>
            </w:r>
            <w:proofErr w:type="spellStart"/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Пасадское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95,00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Васильевка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100,00</w:t>
            </w:r>
          </w:p>
        </w:tc>
      </w:tr>
      <w:tr w:rsidR="00987549" w:rsidRPr="00232A7A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312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374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232A7A" w:rsidRDefault="00987549" w:rsidP="0098754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</w:pPr>
            <w:r w:rsidRPr="00232A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>83,42</w:t>
            </w:r>
          </w:p>
        </w:tc>
      </w:tr>
    </w:tbl>
    <w:p w:rsidR="00987549" w:rsidRPr="00F419DE" w:rsidRDefault="00987549" w:rsidP="0098754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19D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9DE">
        <w:rPr>
          <w:rFonts w:ascii="Times New Roman" w:hAnsi="Times New Roman"/>
          <w:sz w:val="28"/>
          <w:szCs w:val="28"/>
        </w:rPr>
        <w:t xml:space="preserve">год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2447"/>
        <w:gridCol w:w="2595"/>
        <w:gridCol w:w="2265"/>
      </w:tblGrid>
      <w:tr w:rsidR="00987549" w:rsidRPr="00F419DE" w:rsidTr="00987549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419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Населенный пункт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419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Сдано кол-во человек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419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Фактически проживает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419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Собираемость %</w:t>
            </w:r>
          </w:p>
        </w:tc>
      </w:tr>
      <w:tr w:rsidR="00987549" w:rsidRPr="00F419DE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Благовещенка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92,86</w:t>
            </w:r>
          </w:p>
        </w:tc>
      </w:tr>
      <w:tr w:rsidR="00987549" w:rsidRPr="00F419DE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419DE">
              <w:rPr>
                <w:rFonts w:ascii="Times New Roman" w:hAnsi="Times New Roman"/>
                <w:color w:val="000000"/>
                <w:sz w:val="24"/>
              </w:rPr>
              <w:t>Новомариновка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90,38</w:t>
            </w:r>
          </w:p>
        </w:tc>
      </w:tr>
      <w:tr w:rsidR="00987549" w:rsidRPr="00F419DE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419DE">
              <w:rPr>
                <w:rFonts w:ascii="Times New Roman" w:hAnsi="Times New Roman"/>
                <w:color w:val="000000"/>
                <w:sz w:val="24"/>
              </w:rPr>
              <w:lastRenderedPageBreak/>
              <w:t>Минушка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987549" w:rsidRPr="00F419DE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Агул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61,73</w:t>
            </w:r>
          </w:p>
        </w:tc>
      </w:tr>
      <w:tr w:rsidR="00987549" w:rsidRPr="00F419DE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Стрелка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79,55</w:t>
            </w:r>
          </w:p>
        </w:tc>
      </w:tr>
      <w:tr w:rsidR="00987549" w:rsidRPr="00F419DE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И-</w:t>
            </w:r>
            <w:proofErr w:type="spellStart"/>
            <w:r w:rsidRPr="00F419DE">
              <w:rPr>
                <w:rFonts w:ascii="Times New Roman" w:hAnsi="Times New Roman"/>
                <w:color w:val="000000"/>
                <w:sz w:val="24"/>
              </w:rPr>
              <w:t>Пасадское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987549" w:rsidRPr="00F419DE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Васильевка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</w:tr>
      <w:tr w:rsidR="00987549" w:rsidRPr="001B4D81" w:rsidTr="0098754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b/>
                <w:bCs/>
                <w:color w:val="000000"/>
                <w:sz w:val="24"/>
              </w:rPr>
              <w:t>322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b/>
                <w:bCs/>
                <w:color w:val="000000"/>
                <w:sz w:val="24"/>
              </w:rPr>
              <w:t>385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49" w:rsidRPr="00F419DE" w:rsidRDefault="00987549" w:rsidP="0098754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419DE">
              <w:rPr>
                <w:rFonts w:ascii="Times New Roman" w:hAnsi="Times New Roman"/>
                <w:b/>
                <w:bCs/>
                <w:color w:val="000000"/>
                <w:sz w:val="24"/>
              </w:rPr>
              <w:t>83,64</w:t>
            </w:r>
          </w:p>
        </w:tc>
      </w:tr>
    </w:tbl>
    <w:p w:rsidR="00F54B11" w:rsidRPr="00C60ED6" w:rsidRDefault="00F54B11" w:rsidP="007A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06">
        <w:rPr>
          <w:rFonts w:ascii="Times New Roman" w:hAnsi="Times New Roman" w:cs="Times New Roman"/>
          <w:b/>
          <w:sz w:val="28"/>
          <w:szCs w:val="28"/>
        </w:rPr>
        <w:t>На содержание и текущий ремонт дорог в 20</w:t>
      </w:r>
      <w:r w:rsidR="0094745C" w:rsidRPr="00287D06">
        <w:rPr>
          <w:rFonts w:ascii="Times New Roman" w:hAnsi="Times New Roman" w:cs="Times New Roman"/>
          <w:b/>
          <w:sz w:val="28"/>
          <w:szCs w:val="28"/>
        </w:rPr>
        <w:t>2</w:t>
      </w:r>
      <w:r w:rsidR="00987549" w:rsidRPr="00287D06">
        <w:rPr>
          <w:rFonts w:ascii="Times New Roman" w:hAnsi="Times New Roman" w:cs="Times New Roman"/>
          <w:b/>
          <w:sz w:val="28"/>
          <w:szCs w:val="28"/>
        </w:rPr>
        <w:t>2</w:t>
      </w:r>
      <w:r w:rsidRPr="00287D06">
        <w:rPr>
          <w:rFonts w:ascii="Times New Roman" w:hAnsi="Times New Roman" w:cs="Times New Roman"/>
          <w:b/>
          <w:sz w:val="28"/>
          <w:szCs w:val="28"/>
        </w:rPr>
        <w:t xml:space="preserve"> году израсходовано</w:t>
      </w:r>
      <w:r w:rsidR="00C60ED6" w:rsidRPr="0028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D06" w:rsidRPr="00287D06">
        <w:rPr>
          <w:rFonts w:ascii="Times New Roman" w:hAnsi="Times New Roman" w:cs="Times New Roman"/>
          <w:b/>
          <w:sz w:val="28"/>
          <w:szCs w:val="28"/>
        </w:rPr>
        <w:t>764,10</w:t>
      </w:r>
      <w:r w:rsidRPr="00287D06">
        <w:rPr>
          <w:rFonts w:ascii="Times New Roman" w:hAnsi="Times New Roman" w:cs="Times New Roman"/>
          <w:b/>
          <w:sz w:val="28"/>
          <w:szCs w:val="28"/>
        </w:rPr>
        <w:t xml:space="preserve"> тыс. рублей из них:</w:t>
      </w:r>
    </w:p>
    <w:p w:rsidR="00F54B11" w:rsidRPr="00287D06" w:rsidRDefault="00F54B11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 xml:space="preserve">На ямочный ремонт дорог </w:t>
      </w:r>
      <w:r w:rsidR="00287D06" w:rsidRPr="00287D06">
        <w:rPr>
          <w:rFonts w:ascii="Times New Roman" w:hAnsi="Times New Roman" w:cs="Times New Roman"/>
          <w:sz w:val="28"/>
          <w:szCs w:val="28"/>
        </w:rPr>
        <w:t>5</w:t>
      </w:r>
      <w:r w:rsidR="00287D06">
        <w:rPr>
          <w:rFonts w:ascii="Times New Roman" w:hAnsi="Times New Roman" w:cs="Times New Roman"/>
          <w:sz w:val="28"/>
          <w:szCs w:val="28"/>
        </w:rPr>
        <w:t>68</w:t>
      </w:r>
      <w:r w:rsidR="00287D06" w:rsidRPr="00287D06">
        <w:rPr>
          <w:rFonts w:ascii="Times New Roman" w:hAnsi="Times New Roman" w:cs="Times New Roman"/>
          <w:sz w:val="28"/>
          <w:szCs w:val="28"/>
        </w:rPr>
        <w:t>,</w:t>
      </w:r>
      <w:r w:rsidR="00287D06">
        <w:rPr>
          <w:rFonts w:ascii="Times New Roman" w:hAnsi="Times New Roman" w:cs="Times New Roman"/>
          <w:sz w:val="28"/>
          <w:szCs w:val="28"/>
        </w:rPr>
        <w:t>68</w:t>
      </w:r>
      <w:r w:rsidRPr="00287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0B99" w:rsidRPr="00287D06">
        <w:rPr>
          <w:rFonts w:ascii="Times New Roman" w:hAnsi="Times New Roman" w:cs="Times New Roman"/>
          <w:sz w:val="28"/>
          <w:szCs w:val="28"/>
        </w:rPr>
        <w:t>;</w:t>
      </w:r>
    </w:p>
    <w:p w:rsidR="00F54B11" w:rsidRPr="00287D06" w:rsidRDefault="00F54B11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06">
        <w:rPr>
          <w:rFonts w:ascii="Times New Roman" w:hAnsi="Times New Roman" w:cs="Times New Roman"/>
          <w:sz w:val="28"/>
          <w:szCs w:val="28"/>
        </w:rPr>
        <w:t>Н</w:t>
      </w:r>
      <w:r w:rsidR="007468D7" w:rsidRPr="00287D06">
        <w:rPr>
          <w:rFonts w:ascii="Times New Roman" w:hAnsi="Times New Roman" w:cs="Times New Roman"/>
          <w:sz w:val="28"/>
          <w:szCs w:val="28"/>
        </w:rPr>
        <w:t xml:space="preserve">а зимнее содержание дорог </w:t>
      </w:r>
      <w:r w:rsidR="00287D06" w:rsidRPr="00287D06">
        <w:rPr>
          <w:rFonts w:ascii="Times New Roman" w:hAnsi="Times New Roman" w:cs="Times New Roman"/>
          <w:sz w:val="28"/>
          <w:szCs w:val="28"/>
        </w:rPr>
        <w:t xml:space="preserve">195,42 </w:t>
      </w:r>
      <w:r w:rsidRPr="00287D06">
        <w:rPr>
          <w:rFonts w:ascii="Times New Roman" w:hAnsi="Times New Roman" w:cs="Times New Roman"/>
          <w:sz w:val="28"/>
          <w:szCs w:val="28"/>
        </w:rPr>
        <w:t>тыс. рублей</w:t>
      </w:r>
      <w:r w:rsidR="005E0B99" w:rsidRPr="00287D06">
        <w:rPr>
          <w:rFonts w:ascii="Times New Roman" w:hAnsi="Times New Roman" w:cs="Times New Roman"/>
          <w:sz w:val="28"/>
          <w:szCs w:val="28"/>
        </w:rPr>
        <w:t>;</w:t>
      </w:r>
    </w:p>
    <w:p w:rsidR="00583CB3" w:rsidRPr="00287D06" w:rsidRDefault="002000E9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  <w:r w:rsidR="00654F94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5" w:history="1">
        <w:r w:rsidR="00583CB3" w:rsidRPr="00583CB3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583CB3" w:rsidRPr="00583CB3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583CB3" w:rsidRPr="00583CB3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583CB3" w:rsidRPr="00583CB3">
          <w:rPr>
            <w:rStyle w:val="a5"/>
            <w:rFonts w:ascii="Times New Roman" w:hAnsi="Times New Roman"/>
            <w:sz w:val="28"/>
            <w:szCs w:val="28"/>
          </w:rPr>
          <w:t>.</w:t>
        </w:r>
        <w:r w:rsidR="00583CB3" w:rsidRPr="00583CB3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583CB3" w:rsidRPr="00583CB3">
          <w:rPr>
            <w:rStyle w:val="a5"/>
            <w:rFonts w:ascii="Times New Roman" w:hAnsi="Times New Roman"/>
            <w:sz w:val="28"/>
            <w:szCs w:val="28"/>
          </w:rPr>
          <w:t>/</w:t>
        </w:r>
        <w:r w:rsidR="00583CB3" w:rsidRPr="00583CB3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583CB3" w:rsidRPr="00583CB3">
          <w:rPr>
            <w:rStyle w:val="a5"/>
            <w:rFonts w:ascii="Times New Roman" w:hAnsi="Times New Roman"/>
            <w:sz w:val="28"/>
            <w:szCs w:val="28"/>
          </w:rPr>
          <w:t>722157060_</w:t>
        </w:r>
        <w:r w:rsidR="00583CB3" w:rsidRPr="00287D06">
          <w:rPr>
            <w:rStyle w:val="a5"/>
            <w:rFonts w:ascii="Times New Roman" w:hAnsi="Times New Roman"/>
            <w:sz w:val="28"/>
            <w:szCs w:val="28"/>
          </w:rPr>
          <w:t>37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311"/>
        <w:gridCol w:w="6451"/>
        <w:gridCol w:w="1003"/>
        <w:gridCol w:w="1806"/>
      </w:tblGrid>
      <w:tr w:rsidR="00340A65" w:rsidRPr="003C2B2F" w:rsidTr="00340A65">
        <w:trPr>
          <w:trHeight w:val="300"/>
        </w:trPr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Агул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276490" w:rsidP="00837A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Отсыпка кол-во машин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Default="00276490" w:rsidP="00837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Выравнивание</w:t>
            </w:r>
          </w:p>
          <w:p w:rsidR="00837A8C" w:rsidRDefault="00276490" w:rsidP="00837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37A8C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рейдером</w:t>
            </w:r>
          </w:p>
          <w:p w:rsidR="00276490" w:rsidRPr="00D24E30" w:rsidRDefault="00837A8C" w:rsidP="00837A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(ямочный ремонт)</w:t>
            </w: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Проточная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340A65" w:rsidP="007A7458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Pr="00D24E30" w:rsidRDefault="00340A65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Проточная (разворот Проточная 1б)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65" w:rsidRDefault="00340A65" w:rsidP="007A7458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27649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Новая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340A65" w:rsidP="0027649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Pr="00D24E30" w:rsidRDefault="00340A65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27649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Новая (увеличение протяжности)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65" w:rsidRDefault="00340A65" w:rsidP="0027649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Стрелка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276490" w:rsidP="002764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Гаражная</w:t>
            </w:r>
            <w:r w:rsidR="00340A65">
              <w:rPr>
                <w:rFonts w:ascii="Times New Roman" w:eastAsia="Times New Roman" w:hAnsi="Times New Roman"/>
                <w:color w:val="000000"/>
                <w:sz w:val="24"/>
              </w:rPr>
              <w:t xml:space="preserve"> (перед выездом на Молодежную)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340A65" w:rsidP="0027649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Набережная</w:t>
            </w:r>
            <w:r w:rsidR="00340A6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(дорога на кладбище)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553CF5" w:rsidRDefault="00340A65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Мол</w:t>
            </w:r>
            <w:r w:rsidR="00A27CD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дежная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Default="00276490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53CF5">
              <w:rPr>
                <w:rFonts w:ascii="Times New Roman" w:eastAsia="Times New Roman" w:hAnsi="Times New Roman"/>
                <w:bCs/>
                <w:color w:val="000000"/>
                <w:sz w:val="24"/>
              </w:rPr>
              <w:t>Полевая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="00340A6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(между переулком и домами)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553CF5" w:rsidRDefault="00340A65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D24E30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Новомариновка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276490" w:rsidP="002764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40A65" w:rsidRPr="003C2B2F" w:rsidTr="00340A65">
        <w:trPr>
          <w:trHeight w:val="3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A73FE2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Овражная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A73FE2" w:rsidP="0027649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24E30">
              <w:rPr>
                <w:rFonts w:ascii="Times New Roman" w:eastAsia="Times New Roman" w:hAnsi="Times New Roman"/>
                <w:color w:val="000000"/>
                <w:sz w:val="24"/>
              </w:rPr>
              <w:t>Лесная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A73FE2" w:rsidP="00276490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Благовещенка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276490" w:rsidP="002764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40A65" w:rsidRPr="003C2B2F" w:rsidTr="00340A65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53CF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Заречная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553CF5" w:rsidRDefault="00A27AEB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A27AEB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340A65" w:rsidP="00340A65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Переулок на Новую (возле башни</w:t>
            </w:r>
            <w:r w:rsidR="006015C2">
              <w:rPr>
                <w:rFonts w:ascii="Times New Roman" w:eastAsia="Times New Roman" w:hAnsi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553CF5" w:rsidRDefault="00340A65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A27AEB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Pr="00D24E30" w:rsidRDefault="00340A65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340A65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Переулок на Новую (возле магазина)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65" w:rsidRDefault="00340A65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Pr="00D24E30" w:rsidRDefault="00340A65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340A65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На территории сельсовета (пред въездом в гаражный бокс)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65" w:rsidRDefault="00340A65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65" w:rsidRDefault="00340A65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276490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53CF5">
              <w:rPr>
                <w:rFonts w:ascii="Times New Roman" w:eastAsia="Times New Roman" w:hAnsi="Times New Roman"/>
                <w:bCs/>
                <w:color w:val="000000"/>
                <w:sz w:val="24"/>
              </w:rPr>
              <w:t>Центральная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553CF5" w:rsidRDefault="00A27AEB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-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553CF5" w:rsidRDefault="00A27AEB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394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A27AEB" w:rsidP="00A27AE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И-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Пасадское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D24E30" w:rsidRDefault="00276490" w:rsidP="002764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D24E30" w:rsidRDefault="00276490" w:rsidP="004D0A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276490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276490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Набережная </w:t>
            </w:r>
            <w:r w:rsidR="007A745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возле остановки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3C2B2F" w:rsidRDefault="00A73FE2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A27AEB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287D06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06" w:rsidRPr="003C2B2F" w:rsidRDefault="00287D06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06" w:rsidRDefault="00287D06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Набережная (укрепление дорожной насыпи от размывания бутовым камнем)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06" w:rsidRDefault="00287D06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06" w:rsidRDefault="00287D06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-</w:t>
            </w: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276490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276490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3C2B2F">
              <w:rPr>
                <w:rFonts w:ascii="Times New Roman" w:eastAsia="Times New Roman" w:hAnsi="Times New Roman"/>
                <w:bCs/>
                <w:color w:val="000000"/>
                <w:sz w:val="24"/>
              </w:rPr>
              <w:t>Заречная</w:t>
            </w:r>
            <w:r w:rsidR="00A73FE2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вдоль протоки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490" w:rsidRPr="003C2B2F" w:rsidRDefault="00A73FE2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A27AEB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E2" w:rsidRPr="003C2B2F" w:rsidRDefault="00A73FE2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E2" w:rsidRPr="003C2B2F" w:rsidRDefault="00340A65" w:rsidP="00340A65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Заречная возле остановки (расширение </w:t>
            </w:r>
            <w:r w:rsidR="00A73FE2">
              <w:rPr>
                <w:rFonts w:ascii="Times New Roman" w:eastAsia="Times New Roman" w:hAnsi="Times New Roman"/>
                <w:bCs/>
                <w:color w:val="000000"/>
                <w:sz w:val="24"/>
              </w:rPr>
              <w:t>разворотно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го</w:t>
            </w:r>
            <w:r w:rsidR="00A73FE2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кольц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а</w:t>
            </w:r>
            <w:r w:rsidR="00A73FE2">
              <w:rPr>
                <w:rFonts w:ascii="Times New Roman" w:eastAsia="Times New Roman" w:hAnsi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FE2" w:rsidRDefault="00340A65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FE2" w:rsidRDefault="00A73FE2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B" w:rsidRPr="00A27AEB" w:rsidRDefault="00A27AEB" w:rsidP="004D0A7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27AEB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B" w:rsidRPr="00340A65" w:rsidRDefault="00A27AEB" w:rsidP="004D0A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340A6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Васильевка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EB" w:rsidRDefault="00A27AEB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B" w:rsidRDefault="00A27AEB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B" w:rsidRPr="003C2B2F" w:rsidRDefault="00A27AEB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B" w:rsidRPr="003C2B2F" w:rsidRDefault="00A27AEB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Ленина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AEB" w:rsidRDefault="00A27AEB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EB" w:rsidRDefault="00A27AEB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Pr="003C2B2F" w:rsidRDefault="007A7458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Pr="007A7458" w:rsidRDefault="007A7458" w:rsidP="004D0A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7A7458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Минушка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58" w:rsidRDefault="007A7458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Default="007A7458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Pr="003C2B2F" w:rsidRDefault="007A7458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Default="007A7458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Ленинская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58" w:rsidRDefault="00A73FE2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Default="00386E94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Pr="003C2B2F" w:rsidRDefault="007A7458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Default="007A7458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Московская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58" w:rsidRDefault="00A73FE2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Default="00386E94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29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Pr="003C2B2F" w:rsidRDefault="007A7458" w:rsidP="004D0A7C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Default="00386E94" w:rsidP="004D0A7C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Центральная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58" w:rsidRDefault="00A73FE2" w:rsidP="00276490">
            <w:pPr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8" w:rsidRDefault="00386E94" w:rsidP="004D0A7C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>+</w:t>
            </w:r>
          </w:p>
        </w:tc>
      </w:tr>
      <w:tr w:rsidR="00340A65" w:rsidRPr="003C2B2F" w:rsidTr="00340A65">
        <w:trPr>
          <w:trHeight w:val="435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276490" w:rsidP="004D0A7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3C2B2F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150" w:rsidRPr="003C2B2F" w:rsidRDefault="007E1577" w:rsidP="002764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6</w:t>
            </w:r>
            <w:r w:rsidR="00203241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90" w:rsidRPr="003C2B2F" w:rsidRDefault="00276490" w:rsidP="004D0A7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94745C" w:rsidRDefault="0094745C" w:rsidP="003F17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E09">
        <w:rPr>
          <w:rFonts w:ascii="Times New Roman" w:hAnsi="Times New Roman" w:cs="Times New Roman"/>
          <w:b/>
          <w:sz w:val="28"/>
          <w:szCs w:val="28"/>
        </w:rPr>
        <w:t xml:space="preserve">На ремонт </w:t>
      </w:r>
      <w:r w:rsidR="00837A8C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="002000E9">
        <w:rPr>
          <w:rFonts w:ascii="Times New Roman" w:hAnsi="Times New Roman" w:cs="Times New Roman"/>
          <w:b/>
          <w:sz w:val="28"/>
          <w:szCs w:val="28"/>
        </w:rPr>
        <w:t>системы водоснабжения</w:t>
      </w:r>
      <w:r w:rsidRPr="00454E09">
        <w:rPr>
          <w:rFonts w:ascii="Times New Roman" w:hAnsi="Times New Roman" w:cs="Times New Roman"/>
          <w:b/>
          <w:sz w:val="28"/>
          <w:szCs w:val="28"/>
        </w:rPr>
        <w:t xml:space="preserve"> с. Благовещенка</w:t>
      </w:r>
      <w:r w:rsidR="007E1577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454E09" w:rsidRPr="00454E09">
        <w:rPr>
          <w:rFonts w:ascii="Times New Roman" w:hAnsi="Times New Roman" w:cs="Times New Roman"/>
          <w:b/>
          <w:sz w:val="28"/>
          <w:szCs w:val="28"/>
        </w:rPr>
        <w:t xml:space="preserve"> году израсходовано</w:t>
      </w:r>
    </w:p>
    <w:p w:rsidR="00454E09" w:rsidRPr="00C80A6A" w:rsidRDefault="006E05ED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282,50</w:t>
      </w:r>
      <w:r w:rsidR="00454E09" w:rsidRPr="006E05ED">
        <w:rPr>
          <w:rFonts w:ascii="Times New Roman" w:hAnsi="Times New Roman" w:cs="Times New Roman"/>
          <w:sz w:val="28"/>
          <w:szCs w:val="28"/>
        </w:rPr>
        <w:t xml:space="preserve"> тыс.</w:t>
      </w:r>
      <w:r w:rsidR="00454E09" w:rsidRPr="00C80A6A">
        <w:rPr>
          <w:rFonts w:ascii="Times New Roman" w:hAnsi="Times New Roman" w:cs="Times New Roman"/>
          <w:sz w:val="28"/>
          <w:szCs w:val="28"/>
        </w:rPr>
        <w:t xml:space="preserve"> рублей из них:</w:t>
      </w:r>
    </w:p>
    <w:p w:rsidR="00454E09" w:rsidRDefault="00454E09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D">
        <w:rPr>
          <w:rFonts w:ascii="Times New Roman" w:hAnsi="Times New Roman" w:cs="Times New Roman"/>
          <w:sz w:val="28"/>
          <w:szCs w:val="28"/>
        </w:rPr>
        <w:t xml:space="preserve">Собственные средства </w:t>
      </w:r>
      <w:r w:rsidR="006E05ED" w:rsidRPr="006E05ED">
        <w:rPr>
          <w:rFonts w:ascii="Times New Roman" w:hAnsi="Times New Roman" w:cs="Times New Roman"/>
          <w:sz w:val="28"/>
          <w:szCs w:val="28"/>
        </w:rPr>
        <w:t>7</w:t>
      </w:r>
      <w:r w:rsidR="006E05ED">
        <w:rPr>
          <w:rFonts w:ascii="Times New Roman" w:hAnsi="Times New Roman" w:cs="Times New Roman"/>
          <w:sz w:val="28"/>
          <w:szCs w:val="28"/>
        </w:rPr>
        <w:t>69</w:t>
      </w:r>
      <w:r w:rsidR="006E05ED" w:rsidRPr="006E05ED">
        <w:rPr>
          <w:rFonts w:ascii="Times New Roman" w:hAnsi="Times New Roman" w:cs="Times New Roman"/>
          <w:sz w:val="28"/>
          <w:szCs w:val="28"/>
        </w:rPr>
        <w:t>,</w:t>
      </w:r>
      <w:r w:rsidR="006E05ED">
        <w:rPr>
          <w:rFonts w:ascii="Times New Roman" w:hAnsi="Times New Roman" w:cs="Times New Roman"/>
          <w:sz w:val="28"/>
          <w:szCs w:val="28"/>
        </w:rPr>
        <w:t>0</w:t>
      </w:r>
      <w:r w:rsidR="006E05ED" w:rsidRPr="006E05ED">
        <w:rPr>
          <w:rFonts w:ascii="Times New Roman" w:hAnsi="Times New Roman" w:cs="Times New Roman"/>
          <w:sz w:val="28"/>
          <w:szCs w:val="28"/>
        </w:rPr>
        <w:t>6</w:t>
      </w:r>
      <w:r w:rsidRPr="006E05E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E05ED" w:rsidRPr="006E05ED" w:rsidRDefault="006E05ED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от жителей с. Благовещенка 17,5 тыс. руб.</w:t>
      </w:r>
    </w:p>
    <w:p w:rsidR="00454E09" w:rsidRDefault="00386E94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ED">
        <w:rPr>
          <w:rFonts w:ascii="Times New Roman" w:hAnsi="Times New Roman" w:cs="Times New Roman"/>
          <w:sz w:val="28"/>
          <w:szCs w:val="28"/>
        </w:rPr>
        <w:t xml:space="preserve">Краевые субвенции </w:t>
      </w:r>
      <w:r w:rsidR="006E05ED" w:rsidRPr="006E05ED">
        <w:rPr>
          <w:rFonts w:ascii="Times New Roman" w:hAnsi="Times New Roman" w:cs="Times New Roman"/>
          <w:sz w:val="28"/>
          <w:szCs w:val="28"/>
        </w:rPr>
        <w:t>495,94</w:t>
      </w:r>
      <w:r w:rsidR="00454E09" w:rsidRPr="006E05E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00E9" w:rsidRDefault="002000E9" w:rsidP="00454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2000E9" w:rsidRPr="006E05ED" w:rsidRDefault="00386E94" w:rsidP="00335E8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 xml:space="preserve">Проведен текущий ремонт (модернизация) </w:t>
      </w:r>
      <w:r w:rsidR="00F46599" w:rsidRPr="006E05ED">
        <w:rPr>
          <w:rFonts w:ascii="Times New Roman" w:hAnsi="Times New Roman"/>
          <w:sz w:val="28"/>
          <w:szCs w:val="28"/>
        </w:rPr>
        <w:t xml:space="preserve">участка линии водоснабжения по ул. Трактовая протяженность </w:t>
      </w:r>
      <w:r w:rsidR="00005DB6" w:rsidRPr="006E05ED">
        <w:rPr>
          <w:rFonts w:ascii="Times New Roman" w:hAnsi="Times New Roman"/>
          <w:sz w:val="28"/>
          <w:szCs w:val="28"/>
        </w:rPr>
        <w:t>245</w:t>
      </w:r>
      <w:r w:rsidR="00F46599" w:rsidRPr="006E05ED">
        <w:rPr>
          <w:rFonts w:ascii="Times New Roman" w:hAnsi="Times New Roman"/>
          <w:sz w:val="28"/>
          <w:szCs w:val="28"/>
        </w:rPr>
        <w:t xml:space="preserve"> метр</w:t>
      </w:r>
      <w:r w:rsidR="00005DB6" w:rsidRPr="006E05ED">
        <w:rPr>
          <w:rFonts w:ascii="Times New Roman" w:hAnsi="Times New Roman"/>
          <w:sz w:val="28"/>
          <w:szCs w:val="28"/>
        </w:rPr>
        <w:t xml:space="preserve">ов. Замена стальных </w:t>
      </w:r>
      <w:r w:rsidR="00F46599" w:rsidRPr="006E05ED">
        <w:rPr>
          <w:rFonts w:ascii="Times New Roman" w:hAnsi="Times New Roman"/>
          <w:sz w:val="28"/>
          <w:szCs w:val="28"/>
        </w:rPr>
        <w:t>труб на ПНД 63</w:t>
      </w:r>
      <w:r w:rsidR="00005DB6" w:rsidRPr="006E05ED">
        <w:rPr>
          <w:rFonts w:ascii="Times New Roman" w:hAnsi="Times New Roman"/>
          <w:sz w:val="28"/>
          <w:szCs w:val="28"/>
        </w:rPr>
        <w:t xml:space="preserve"> мм</w:t>
      </w:r>
      <w:r w:rsidR="002000E9" w:rsidRPr="006E05ED">
        <w:rPr>
          <w:rFonts w:ascii="Times New Roman" w:hAnsi="Times New Roman"/>
          <w:sz w:val="28"/>
          <w:szCs w:val="28"/>
        </w:rPr>
        <w:t>;</w:t>
      </w:r>
      <w:r w:rsidR="00005DB6" w:rsidRPr="006E05E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005DB6" w:rsidRPr="006E05ED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005DB6" w:rsidRPr="006E05ED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005DB6" w:rsidRPr="006E05ED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005DB6" w:rsidRPr="006E05ED">
          <w:rPr>
            <w:rStyle w:val="a5"/>
            <w:rFonts w:ascii="Times New Roman" w:hAnsi="Times New Roman"/>
            <w:sz w:val="28"/>
            <w:szCs w:val="28"/>
          </w:rPr>
          <w:t>.</w:t>
        </w:r>
        <w:r w:rsidR="00005DB6" w:rsidRPr="006E05E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005DB6" w:rsidRPr="006E05ED">
          <w:rPr>
            <w:rStyle w:val="a5"/>
            <w:rFonts w:ascii="Times New Roman" w:hAnsi="Times New Roman"/>
            <w:sz w:val="28"/>
            <w:szCs w:val="28"/>
          </w:rPr>
          <w:t>/</w:t>
        </w:r>
        <w:r w:rsidR="00005DB6" w:rsidRPr="006E05ED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005DB6" w:rsidRPr="006E05ED">
          <w:rPr>
            <w:rStyle w:val="a5"/>
            <w:rFonts w:ascii="Times New Roman" w:hAnsi="Times New Roman"/>
            <w:sz w:val="28"/>
            <w:szCs w:val="28"/>
          </w:rPr>
          <w:t>722157060_47</w:t>
        </w:r>
      </w:hyperlink>
    </w:p>
    <w:p w:rsidR="00005DB6" w:rsidRPr="005E6F65" w:rsidRDefault="00005DB6" w:rsidP="00335E8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 xml:space="preserve">Проведены работы по увеличению протяженности линии водоснабжения по ул. Трактовая на 160 метров. Использовались трубы ПНД 63 мм.  Результат подключено к центральному водоснабжению четыре жилых дома. </w:t>
      </w:r>
      <w:hyperlink r:id="rId7" w:history="1">
        <w:r w:rsidR="008729C9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8729C9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8729C9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8729C9"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="008729C9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8729C9"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="008729C9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8729C9" w:rsidRPr="005E6F65">
          <w:rPr>
            <w:rStyle w:val="a5"/>
            <w:rFonts w:ascii="Times New Roman" w:hAnsi="Times New Roman"/>
            <w:sz w:val="28"/>
            <w:szCs w:val="28"/>
          </w:rPr>
          <w:t>722157060_50</w:t>
        </w:r>
      </w:hyperlink>
    </w:p>
    <w:p w:rsidR="00C11C46" w:rsidRPr="006E05ED" w:rsidRDefault="007E1577" w:rsidP="00335E8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Отремонтировано помещение в</w:t>
      </w:r>
      <w:r w:rsidR="00F46599" w:rsidRPr="006E05ED">
        <w:rPr>
          <w:rFonts w:ascii="Times New Roman" w:hAnsi="Times New Roman"/>
          <w:sz w:val="28"/>
          <w:szCs w:val="28"/>
        </w:rPr>
        <w:t>одозабор</w:t>
      </w:r>
      <w:r w:rsidRPr="006E05ED">
        <w:rPr>
          <w:rFonts w:ascii="Times New Roman" w:hAnsi="Times New Roman"/>
          <w:sz w:val="28"/>
          <w:szCs w:val="28"/>
        </w:rPr>
        <w:t xml:space="preserve">а (заменено кровельное покрытие, окрашены металлические элементы </w:t>
      </w:r>
      <w:r w:rsidR="00F46599" w:rsidRPr="006E05ED">
        <w:rPr>
          <w:rFonts w:ascii="Times New Roman" w:hAnsi="Times New Roman"/>
          <w:sz w:val="28"/>
          <w:szCs w:val="28"/>
        </w:rPr>
        <w:t>оборудован</w:t>
      </w:r>
      <w:r w:rsidR="00C11C46" w:rsidRPr="006E05ED">
        <w:rPr>
          <w:rFonts w:ascii="Times New Roman" w:hAnsi="Times New Roman"/>
          <w:sz w:val="28"/>
          <w:szCs w:val="28"/>
        </w:rPr>
        <w:t>ия, побелены внутренние стены)</w:t>
      </w:r>
      <w:r w:rsidR="00273545" w:rsidRPr="006E05E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722157060_27</w:t>
        </w:r>
      </w:hyperlink>
    </w:p>
    <w:p w:rsidR="00C11C46" w:rsidRPr="005E6F65" w:rsidRDefault="00C11C46" w:rsidP="00335E8C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lastRenderedPageBreak/>
        <w:t>Проведено выравнивание грунта на террито</w:t>
      </w:r>
      <w:r w:rsidR="006131FC" w:rsidRPr="006E05ED">
        <w:rPr>
          <w:rFonts w:ascii="Times New Roman" w:hAnsi="Times New Roman"/>
          <w:sz w:val="28"/>
          <w:szCs w:val="28"/>
        </w:rPr>
        <w:t>рии водозабора обеспечивающее отвод</w:t>
      </w:r>
      <w:r w:rsidRPr="006E05ED">
        <w:rPr>
          <w:rFonts w:ascii="Times New Roman" w:hAnsi="Times New Roman"/>
          <w:sz w:val="28"/>
          <w:szCs w:val="28"/>
        </w:rPr>
        <w:t xml:space="preserve"> талых вод</w:t>
      </w:r>
      <w:r w:rsidR="00F46599" w:rsidRPr="006E05ED">
        <w:rPr>
          <w:rFonts w:ascii="Times New Roman" w:hAnsi="Times New Roman"/>
          <w:sz w:val="28"/>
          <w:szCs w:val="28"/>
        </w:rPr>
        <w:t xml:space="preserve"> </w:t>
      </w:r>
      <w:r w:rsidRPr="006E05ED">
        <w:rPr>
          <w:rFonts w:ascii="Times New Roman" w:hAnsi="Times New Roman"/>
          <w:sz w:val="28"/>
          <w:szCs w:val="28"/>
        </w:rPr>
        <w:t>от помещения</w:t>
      </w:r>
      <w:r w:rsidR="00273545" w:rsidRPr="006E05E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="0027354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273545" w:rsidRPr="005E6F65">
          <w:rPr>
            <w:rStyle w:val="a5"/>
            <w:rFonts w:ascii="Times New Roman" w:hAnsi="Times New Roman"/>
            <w:sz w:val="28"/>
            <w:szCs w:val="28"/>
          </w:rPr>
          <w:t>722157060_27</w:t>
        </w:r>
      </w:hyperlink>
    </w:p>
    <w:p w:rsidR="00203241" w:rsidRPr="006E05ED" w:rsidRDefault="00203241" w:rsidP="002032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Проведены текущие ремонты, периодическая замена кранов в уличных колонках, замена нагревательных элементов в водонапорной башне, утепление, прокладка нагревающих кабелей и др.</w:t>
      </w:r>
    </w:p>
    <w:p w:rsidR="006E05ED" w:rsidRPr="006E05ED" w:rsidRDefault="006E05ED" w:rsidP="002032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Обеспечено проведение исследований качества воды</w:t>
      </w:r>
    </w:p>
    <w:p w:rsidR="006E05ED" w:rsidRPr="006E05ED" w:rsidRDefault="006E05ED" w:rsidP="006E05ED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05ED">
        <w:rPr>
          <w:rFonts w:ascii="Times New Roman" w:hAnsi="Times New Roman"/>
          <w:sz w:val="28"/>
          <w:szCs w:val="28"/>
        </w:rPr>
        <w:t>Дератизация</w:t>
      </w:r>
    </w:p>
    <w:p w:rsidR="00454E09" w:rsidRPr="00195150" w:rsidRDefault="00195150" w:rsidP="003F17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50">
        <w:rPr>
          <w:rFonts w:ascii="Times New Roman" w:hAnsi="Times New Roman" w:cs="Times New Roman"/>
          <w:b/>
          <w:sz w:val="28"/>
          <w:szCs w:val="28"/>
        </w:rPr>
        <w:t>На обеспечение первичных мер пожарной безопасности израсходовано</w:t>
      </w:r>
    </w:p>
    <w:p w:rsidR="00454E09" w:rsidRPr="00310A8C" w:rsidRDefault="006E05ED" w:rsidP="0019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8C">
        <w:rPr>
          <w:rFonts w:ascii="Times New Roman" w:hAnsi="Times New Roman" w:cs="Times New Roman"/>
          <w:sz w:val="28"/>
          <w:szCs w:val="28"/>
        </w:rPr>
        <w:t>110,12</w:t>
      </w:r>
      <w:r w:rsidR="00407436" w:rsidRPr="00310A8C">
        <w:rPr>
          <w:rFonts w:ascii="Times New Roman" w:hAnsi="Times New Roman" w:cs="Times New Roman"/>
          <w:sz w:val="28"/>
          <w:szCs w:val="28"/>
        </w:rPr>
        <w:t xml:space="preserve"> </w:t>
      </w:r>
      <w:r w:rsidR="00195150" w:rsidRPr="00310A8C">
        <w:rPr>
          <w:rFonts w:ascii="Times New Roman" w:hAnsi="Times New Roman" w:cs="Times New Roman"/>
          <w:sz w:val="28"/>
          <w:szCs w:val="28"/>
        </w:rPr>
        <w:t>тыс. рублей из них:</w:t>
      </w:r>
    </w:p>
    <w:p w:rsidR="00195150" w:rsidRPr="00310A8C" w:rsidRDefault="00195150" w:rsidP="0019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8C">
        <w:rPr>
          <w:rFonts w:ascii="Times New Roman" w:hAnsi="Times New Roman" w:cs="Times New Roman"/>
          <w:sz w:val="28"/>
          <w:szCs w:val="28"/>
        </w:rPr>
        <w:t xml:space="preserve">Собственные средства </w:t>
      </w:r>
      <w:r w:rsidR="00310A8C" w:rsidRPr="00310A8C">
        <w:rPr>
          <w:rFonts w:ascii="Times New Roman" w:hAnsi="Times New Roman" w:cs="Times New Roman"/>
          <w:sz w:val="28"/>
          <w:szCs w:val="28"/>
        </w:rPr>
        <w:t>26,02</w:t>
      </w:r>
      <w:r w:rsidRPr="00310A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5150" w:rsidRDefault="00195150" w:rsidP="0019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8C">
        <w:rPr>
          <w:rFonts w:ascii="Times New Roman" w:hAnsi="Times New Roman" w:cs="Times New Roman"/>
          <w:sz w:val="28"/>
          <w:szCs w:val="28"/>
        </w:rPr>
        <w:t xml:space="preserve">Средства краевой субвенции </w:t>
      </w:r>
      <w:r w:rsidR="00310A8C" w:rsidRPr="00310A8C">
        <w:rPr>
          <w:rFonts w:ascii="Times New Roman" w:hAnsi="Times New Roman" w:cs="Times New Roman"/>
          <w:sz w:val="28"/>
          <w:szCs w:val="28"/>
        </w:rPr>
        <w:t>84,00</w:t>
      </w:r>
      <w:r w:rsidRPr="00310A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5150" w:rsidRPr="005E6F65" w:rsidRDefault="00195150" w:rsidP="0019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8C">
        <w:rPr>
          <w:rFonts w:ascii="Times New Roman" w:hAnsi="Times New Roman" w:cs="Times New Roman"/>
          <w:sz w:val="28"/>
          <w:szCs w:val="28"/>
        </w:rPr>
        <w:t xml:space="preserve">Выполнены следующие </w:t>
      </w:r>
      <w:r w:rsidRPr="005E6F65">
        <w:rPr>
          <w:rFonts w:ascii="Times New Roman" w:hAnsi="Times New Roman" w:cs="Times New Roman"/>
          <w:sz w:val="28"/>
          <w:szCs w:val="28"/>
        </w:rPr>
        <w:t>работы:</w:t>
      </w:r>
    </w:p>
    <w:p w:rsidR="005E6F65" w:rsidRPr="005E6F65" w:rsidRDefault="00195150" w:rsidP="00C83A7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 xml:space="preserve">Устройство минерализованных полос </w:t>
      </w:r>
      <w:r w:rsidR="00C83A79" w:rsidRPr="005E6F65">
        <w:rPr>
          <w:rFonts w:ascii="Times New Roman" w:hAnsi="Times New Roman"/>
          <w:sz w:val="28"/>
          <w:szCs w:val="28"/>
        </w:rPr>
        <w:t>с. Благовещенка</w:t>
      </w:r>
      <w:r w:rsidR="008729C9" w:rsidRPr="005E6F65">
        <w:rPr>
          <w:rFonts w:ascii="Times New Roman" w:hAnsi="Times New Roman"/>
          <w:sz w:val="28"/>
          <w:szCs w:val="28"/>
        </w:rPr>
        <w:t xml:space="preserve">, д. Стрелка, д. Агул, д. Васильевка, д. </w:t>
      </w:r>
      <w:proofErr w:type="spellStart"/>
      <w:r w:rsidR="008729C9" w:rsidRPr="005E6F65">
        <w:rPr>
          <w:rFonts w:ascii="Times New Roman" w:hAnsi="Times New Roman"/>
          <w:sz w:val="28"/>
          <w:szCs w:val="28"/>
        </w:rPr>
        <w:t>Минушка</w:t>
      </w:r>
      <w:proofErr w:type="spellEnd"/>
      <w:r w:rsidR="008729C9" w:rsidRPr="005E6F65">
        <w:rPr>
          <w:rFonts w:ascii="Times New Roman" w:hAnsi="Times New Roman"/>
          <w:sz w:val="28"/>
          <w:szCs w:val="28"/>
        </w:rPr>
        <w:t>, д. Иль</w:t>
      </w:r>
      <w:r w:rsidR="005E6F65" w:rsidRPr="005E6F65">
        <w:rPr>
          <w:rFonts w:ascii="Times New Roman" w:hAnsi="Times New Roman"/>
          <w:sz w:val="28"/>
          <w:szCs w:val="28"/>
        </w:rPr>
        <w:t xml:space="preserve">ино-Посадское, д. </w:t>
      </w:r>
      <w:proofErr w:type="spellStart"/>
      <w:r w:rsidR="005E6F65" w:rsidRPr="005E6F65">
        <w:rPr>
          <w:rFonts w:ascii="Times New Roman" w:hAnsi="Times New Roman"/>
          <w:sz w:val="28"/>
          <w:szCs w:val="28"/>
        </w:rPr>
        <w:t>Новомариновка</w:t>
      </w:r>
      <w:proofErr w:type="spellEnd"/>
      <w:r w:rsidR="005E6F65" w:rsidRPr="005E6F65">
        <w:rPr>
          <w:rFonts w:ascii="Times New Roman" w:hAnsi="Times New Roman"/>
          <w:sz w:val="28"/>
          <w:szCs w:val="28"/>
        </w:rPr>
        <w:t xml:space="preserve">; </w:t>
      </w:r>
    </w:p>
    <w:p w:rsidR="00C83A79" w:rsidRPr="005E6F65" w:rsidRDefault="00EE4B76" w:rsidP="005E6F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E6F6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5E6F65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5E6F6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5E6F65"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="005E6F6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5E6F65"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="005E6F65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5E6F65" w:rsidRPr="005E6F65">
          <w:rPr>
            <w:rStyle w:val="a5"/>
            <w:rFonts w:ascii="Times New Roman" w:hAnsi="Times New Roman"/>
            <w:sz w:val="28"/>
            <w:szCs w:val="28"/>
          </w:rPr>
          <w:t>722157060_61</w:t>
        </w:r>
      </w:hyperlink>
    </w:p>
    <w:p w:rsidR="008729C9" w:rsidRPr="00310A8C" w:rsidRDefault="00C83A79" w:rsidP="00C83A7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6F65">
        <w:rPr>
          <w:rFonts w:ascii="Times New Roman" w:hAnsi="Times New Roman"/>
          <w:sz w:val="28"/>
          <w:szCs w:val="28"/>
        </w:rPr>
        <w:t xml:space="preserve">Устройство </w:t>
      </w:r>
      <w:r w:rsidR="008729C9" w:rsidRPr="005E6F65">
        <w:rPr>
          <w:rFonts w:ascii="Times New Roman" w:hAnsi="Times New Roman"/>
          <w:sz w:val="28"/>
          <w:szCs w:val="28"/>
        </w:rPr>
        <w:t>дополнительных пожарных кранов в систему водоснабжения по адресам ул. Трактовая 18 и</w:t>
      </w:r>
      <w:r w:rsidR="008729C9" w:rsidRPr="00310A8C">
        <w:rPr>
          <w:rFonts w:ascii="Times New Roman" w:hAnsi="Times New Roman"/>
          <w:sz w:val="28"/>
          <w:szCs w:val="28"/>
        </w:rPr>
        <w:t xml:space="preserve"> 21. </w:t>
      </w:r>
    </w:p>
    <w:p w:rsidR="00F06EBE" w:rsidRPr="00310A8C" w:rsidRDefault="008729C9" w:rsidP="00C83A7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Расширение площадки</w:t>
      </w:r>
      <w:r w:rsidR="00C83A79" w:rsidRPr="00310A8C">
        <w:rPr>
          <w:rFonts w:ascii="Times New Roman" w:hAnsi="Times New Roman"/>
          <w:sz w:val="28"/>
          <w:szCs w:val="28"/>
        </w:rPr>
        <w:t xml:space="preserve"> (</w:t>
      </w:r>
      <w:r w:rsidR="00F06EBE" w:rsidRPr="00310A8C">
        <w:rPr>
          <w:rFonts w:ascii="Times New Roman" w:hAnsi="Times New Roman"/>
          <w:sz w:val="28"/>
          <w:szCs w:val="28"/>
        </w:rPr>
        <w:t>пожарн</w:t>
      </w:r>
      <w:r w:rsidRPr="00310A8C">
        <w:rPr>
          <w:rFonts w:ascii="Times New Roman" w:hAnsi="Times New Roman"/>
          <w:sz w:val="28"/>
          <w:szCs w:val="28"/>
        </w:rPr>
        <w:t>ого</w:t>
      </w:r>
      <w:r w:rsidR="00F06EBE" w:rsidRPr="00310A8C">
        <w:rPr>
          <w:rFonts w:ascii="Times New Roman" w:hAnsi="Times New Roman"/>
          <w:sz w:val="28"/>
          <w:szCs w:val="28"/>
        </w:rPr>
        <w:t xml:space="preserve"> пирс</w:t>
      </w:r>
      <w:r w:rsidR="00C83A79" w:rsidRPr="00310A8C">
        <w:rPr>
          <w:rFonts w:ascii="Times New Roman" w:hAnsi="Times New Roman"/>
          <w:sz w:val="28"/>
          <w:szCs w:val="28"/>
        </w:rPr>
        <w:t>а)</w:t>
      </w:r>
      <w:r w:rsidR="00F06EBE" w:rsidRPr="00310A8C">
        <w:rPr>
          <w:rFonts w:ascii="Times New Roman" w:hAnsi="Times New Roman"/>
          <w:sz w:val="28"/>
          <w:szCs w:val="28"/>
        </w:rPr>
        <w:t xml:space="preserve"> д. Агул;</w:t>
      </w:r>
    </w:p>
    <w:p w:rsidR="00F06EBE" w:rsidRPr="00310A8C" w:rsidRDefault="00F06EBE" w:rsidP="00C83A7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 xml:space="preserve">Содержание пожарных прорубей в зимнее время </w:t>
      </w:r>
      <w:r w:rsidR="008729C9" w:rsidRPr="00310A8C">
        <w:rPr>
          <w:rFonts w:ascii="Times New Roman" w:hAnsi="Times New Roman"/>
          <w:sz w:val="28"/>
          <w:szCs w:val="28"/>
        </w:rPr>
        <w:t xml:space="preserve">в населенных пунктах </w:t>
      </w:r>
      <w:r w:rsidRPr="00310A8C">
        <w:rPr>
          <w:rFonts w:ascii="Times New Roman" w:hAnsi="Times New Roman"/>
          <w:sz w:val="28"/>
          <w:szCs w:val="28"/>
        </w:rPr>
        <w:t>д. И-</w:t>
      </w:r>
      <w:proofErr w:type="spellStart"/>
      <w:r w:rsidRPr="00310A8C">
        <w:rPr>
          <w:rFonts w:ascii="Times New Roman" w:hAnsi="Times New Roman"/>
          <w:sz w:val="28"/>
          <w:szCs w:val="28"/>
        </w:rPr>
        <w:t>Пасадское</w:t>
      </w:r>
      <w:proofErr w:type="spellEnd"/>
      <w:r w:rsidR="008729C9" w:rsidRPr="00310A8C">
        <w:rPr>
          <w:rFonts w:ascii="Times New Roman" w:hAnsi="Times New Roman"/>
          <w:sz w:val="28"/>
          <w:szCs w:val="28"/>
        </w:rPr>
        <w:t xml:space="preserve">, д. Стрелка, д. Агул, д. </w:t>
      </w:r>
      <w:proofErr w:type="spellStart"/>
      <w:r w:rsidR="008729C9" w:rsidRPr="00310A8C">
        <w:rPr>
          <w:rFonts w:ascii="Times New Roman" w:hAnsi="Times New Roman"/>
          <w:sz w:val="28"/>
          <w:szCs w:val="28"/>
        </w:rPr>
        <w:t>Новомариновка</w:t>
      </w:r>
      <w:proofErr w:type="spellEnd"/>
      <w:r w:rsidR="008729C9" w:rsidRPr="00310A8C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8729C9" w:rsidRPr="00310A8C">
        <w:rPr>
          <w:rFonts w:ascii="Times New Roman" w:hAnsi="Times New Roman"/>
          <w:sz w:val="28"/>
          <w:szCs w:val="28"/>
        </w:rPr>
        <w:t>Минушка</w:t>
      </w:r>
      <w:proofErr w:type="spellEnd"/>
      <w:r w:rsidRPr="00310A8C">
        <w:rPr>
          <w:rFonts w:ascii="Times New Roman" w:hAnsi="Times New Roman"/>
          <w:sz w:val="28"/>
          <w:szCs w:val="28"/>
        </w:rPr>
        <w:t>;</w:t>
      </w:r>
    </w:p>
    <w:p w:rsidR="00C83A79" w:rsidRPr="00310A8C" w:rsidRDefault="00C83A79" w:rsidP="00D9553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Очистка в зимнее время подъездных пустей к пожарным водозаборам во всех населенных пунктах поселения</w:t>
      </w:r>
      <w:r w:rsidR="00310A8C" w:rsidRPr="00310A8C">
        <w:rPr>
          <w:rFonts w:ascii="Times New Roman" w:hAnsi="Times New Roman"/>
          <w:sz w:val="28"/>
          <w:szCs w:val="28"/>
        </w:rPr>
        <w:t>;</w:t>
      </w:r>
    </w:p>
    <w:p w:rsidR="00310A8C" w:rsidRPr="00310A8C" w:rsidRDefault="00310A8C" w:rsidP="00D9553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8C">
        <w:rPr>
          <w:rFonts w:ascii="Times New Roman" w:hAnsi="Times New Roman"/>
          <w:sz w:val="28"/>
          <w:szCs w:val="28"/>
        </w:rPr>
        <w:t>Материальное стимулирование добровольных пожарных.</w:t>
      </w:r>
    </w:p>
    <w:p w:rsidR="001240AF" w:rsidRDefault="00D9553B" w:rsidP="00D9553B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8C">
        <w:rPr>
          <w:rFonts w:ascii="Times New Roman" w:hAnsi="Times New Roman" w:cs="Times New Roman"/>
          <w:b/>
          <w:sz w:val="28"/>
          <w:szCs w:val="28"/>
        </w:rPr>
        <w:t>На текущий ремонт здания администрации сельсовета израсходован</w:t>
      </w:r>
      <w:r w:rsidR="001240AF">
        <w:rPr>
          <w:rFonts w:ascii="Times New Roman" w:hAnsi="Times New Roman" w:cs="Times New Roman"/>
          <w:b/>
          <w:sz w:val="28"/>
          <w:szCs w:val="28"/>
        </w:rPr>
        <w:t>о</w:t>
      </w:r>
    </w:p>
    <w:p w:rsidR="00D9553B" w:rsidRPr="001240AF" w:rsidRDefault="001240AF" w:rsidP="00D9553B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305,05</w:t>
      </w:r>
      <w:r w:rsidR="00D9553B" w:rsidRPr="005E6F65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D9553B" w:rsidRPr="001240AF" w:rsidRDefault="00D9553B" w:rsidP="00D9553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444FF" w:rsidRPr="001240AF">
        <w:rPr>
          <w:rFonts w:ascii="Times New Roman" w:hAnsi="Times New Roman" w:cs="Times New Roman"/>
          <w:sz w:val="28"/>
          <w:szCs w:val="28"/>
        </w:rPr>
        <w:t>кровли (</w:t>
      </w:r>
      <w:r w:rsidR="000444FF" w:rsidRPr="005E6F65">
        <w:rPr>
          <w:rFonts w:ascii="Times New Roman" w:hAnsi="Times New Roman" w:cs="Times New Roman"/>
          <w:sz w:val="28"/>
          <w:szCs w:val="28"/>
        </w:rPr>
        <w:t>замена кровельного покрытия и частичный ремонт стропильной системы)</w:t>
      </w:r>
      <w:r w:rsidR="00424CEC" w:rsidRPr="005E6F6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240AF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1240AF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424CEC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424CEC"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="00424CEC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424CEC"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="00424CEC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424CEC" w:rsidRPr="005E6F65">
          <w:rPr>
            <w:rStyle w:val="a5"/>
            <w:rFonts w:ascii="Times New Roman" w:hAnsi="Times New Roman"/>
            <w:sz w:val="28"/>
            <w:szCs w:val="28"/>
          </w:rPr>
          <w:t>722157060_4</w:t>
        </w:r>
      </w:hyperlink>
      <w:r w:rsidRPr="001240AF">
        <w:rPr>
          <w:rFonts w:ascii="Times New Roman" w:hAnsi="Times New Roman" w:cs="Times New Roman"/>
          <w:sz w:val="28"/>
          <w:szCs w:val="28"/>
        </w:rPr>
        <w:t>;</w:t>
      </w:r>
    </w:p>
    <w:p w:rsidR="00D9553B" w:rsidRPr="001240AF" w:rsidRDefault="00424CEC" w:rsidP="00D9553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Текущий р</w:t>
      </w:r>
      <w:r w:rsidR="00D9553B" w:rsidRPr="001240AF">
        <w:rPr>
          <w:rFonts w:ascii="Times New Roman" w:hAnsi="Times New Roman" w:cs="Times New Roman"/>
          <w:sz w:val="28"/>
          <w:szCs w:val="28"/>
        </w:rPr>
        <w:t>ем</w:t>
      </w:r>
      <w:r w:rsidRPr="001240AF">
        <w:rPr>
          <w:rFonts w:ascii="Times New Roman" w:hAnsi="Times New Roman" w:cs="Times New Roman"/>
          <w:sz w:val="28"/>
          <w:szCs w:val="28"/>
        </w:rPr>
        <w:t>онт фасада здания администрации;</w:t>
      </w:r>
    </w:p>
    <w:p w:rsidR="00424CEC" w:rsidRPr="001240AF" w:rsidRDefault="00424CEC" w:rsidP="00D9553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Текущий ремонт (окрашивание ворот гаражного бокса)</w:t>
      </w:r>
      <w:r w:rsidR="001240AF" w:rsidRPr="001240AF">
        <w:rPr>
          <w:rFonts w:ascii="Times New Roman" w:hAnsi="Times New Roman" w:cs="Times New Roman"/>
          <w:sz w:val="28"/>
          <w:szCs w:val="28"/>
        </w:rPr>
        <w:t>;</w:t>
      </w:r>
    </w:p>
    <w:p w:rsidR="001240AF" w:rsidRPr="001240AF" w:rsidRDefault="001240AF" w:rsidP="00D9553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Косметический ремонт внутренних помещений (окрашивание стен, потолков</w:t>
      </w:r>
      <w:r w:rsidR="00672772">
        <w:rPr>
          <w:rFonts w:ascii="Times New Roman" w:hAnsi="Times New Roman" w:cs="Times New Roman"/>
          <w:sz w:val="28"/>
          <w:szCs w:val="28"/>
        </w:rPr>
        <w:t>, пола</w:t>
      </w:r>
      <w:r w:rsidRPr="001240AF">
        <w:rPr>
          <w:rFonts w:ascii="Times New Roman" w:hAnsi="Times New Roman" w:cs="Times New Roman"/>
          <w:sz w:val="28"/>
          <w:szCs w:val="28"/>
        </w:rPr>
        <w:t>)</w:t>
      </w:r>
    </w:p>
    <w:p w:rsidR="001240AF" w:rsidRPr="001240AF" w:rsidRDefault="001240AF" w:rsidP="00D9553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AF">
        <w:rPr>
          <w:rFonts w:ascii="Times New Roman" w:hAnsi="Times New Roman" w:cs="Times New Roman"/>
          <w:sz w:val="28"/>
          <w:szCs w:val="28"/>
        </w:rPr>
        <w:t>Ремонт крыльца (замена кровли, несущей конструкции)</w:t>
      </w:r>
    </w:p>
    <w:p w:rsidR="00D9553B" w:rsidRPr="00D9553B" w:rsidRDefault="00CC62EC" w:rsidP="00D9553B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текущий ремонт </w:t>
      </w:r>
      <w:r w:rsidR="00424CEC">
        <w:rPr>
          <w:rFonts w:ascii="Times New Roman" w:hAnsi="Times New Roman" w:cs="Times New Roman"/>
          <w:b/>
          <w:sz w:val="28"/>
          <w:szCs w:val="28"/>
        </w:rPr>
        <w:t>сооружений (остановочных пунктов общественного транспорта)</w:t>
      </w:r>
    </w:p>
    <w:p w:rsidR="00D9553B" w:rsidRPr="00672772" w:rsidRDefault="00672772" w:rsidP="00D9553B">
      <w:pPr>
        <w:pStyle w:val="a3"/>
        <w:tabs>
          <w:tab w:val="left" w:pos="70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t>30,4</w:t>
      </w:r>
      <w:r w:rsidR="00D9553B" w:rsidRPr="00672772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D9553B" w:rsidRPr="00672772" w:rsidRDefault="00D9553B" w:rsidP="00335E8C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24CEC" w:rsidRPr="00672772">
        <w:rPr>
          <w:rFonts w:ascii="Times New Roman" w:hAnsi="Times New Roman" w:cs="Times New Roman"/>
          <w:sz w:val="28"/>
          <w:szCs w:val="28"/>
        </w:rPr>
        <w:t>остановки общественного транспорта д. Ильино-Посадское, ул. Набережная (полная замена кровельного покрытия, частичная замена досок стен, окрашивание, установка информационного щита)</w:t>
      </w:r>
      <w:r w:rsidR="00424CEC" w:rsidRPr="0067277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240AF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72772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424CEC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424CEC"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="00424CEC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424CEC"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="00424CEC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424CEC" w:rsidRPr="005E6F65">
          <w:rPr>
            <w:rStyle w:val="a5"/>
            <w:rFonts w:ascii="Times New Roman" w:hAnsi="Times New Roman"/>
            <w:sz w:val="28"/>
            <w:szCs w:val="28"/>
          </w:rPr>
          <w:t>722157060_24</w:t>
        </w:r>
      </w:hyperlink>
      <w:r w:rsidRPr="005E6F65">
        <w:rPr>
          <w:rFonts w:ascii="Times New Roman" w:hAnsi="Times New Roman" w:cs="Times New Roman"/>
          <w:sz w:val="28"/>
          <w:szCs w:val="28"/>
        </w:rPr>
        <w:t>;</w:t>
      </w:r>
    </w:p>
    <w:p w:rsidR="00424CEC" w:rsidRPr="005E6F65" w:rsidRDefault="00424CEC" w:rsidP="00424CEC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772">
        <w:rPr>
          <w:rFonts w:ascii="Times New Roman" w:hAnsi="Times New Roman" w:cs="Times New Roman"/>
          <w:sz w:val="28"/>
          <w:szCs w:val="28"/>
        </w:rPr>
        <w:lastRenderedPageBreak/>
        <w:t xml:space="preserve">Ремонт остановки общественного транспорта д. Ильино-Посадское, ул. Заречная (частичная замена кровельного покрытия, частичная замена досок стен, окрашивание, установка информационного щита, отсыпка </w:t>
      </w:r>
      <w:r w:rsidR="00654F94" w:rsidRPr="00672772">
        <w:rPr>
          <w:rFonts w:ascii="Times New Roman" w:hAnsi="Times New Roman" w:cs="Times New Roman"/>
          <w:sz w:val="28"/>
          <w:szCs w:val="28"/>
        </w:rPr>
        <w:t>основания</w:t>
      </w:r>
      <w:r w:rsidRPr="00672772">
        <w:rPr>
          <w:rFonts w:ascii="Times New Roman" w:hAnsi="Times New Roman" w:cs="Times New Roman"/>
          <w:sz w:val="28"/>
          <w:szCs w:val="28"/>
        </w:rPr>
        <w:t>)</w:t>
      </w:r>
      <w:r w:rsidRPr="0067277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672772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72772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722157060_</w:t>
        </w:r>
        <w:r w:rsidR="00654F94" w:rsidRPr="005E6F65">
          <w:rPr>
            <w:rStyle w:val="a5"/>
            <w:rFonts w:ascii="Times New Roman" w:hAnsi="Times New Roman"/>
            <w:sz w:val="28"/>
            <w:szCs w:val="28"/>
          </w:rPr>
          <w:t>56</w:t>
        </w:r>
      </w:hyperlink>
      <w:r w:rsidRPr="005E6F65">
        <w:rPr>
          <w:rFonts w:ascii="Times New Roman" w:hAnsi="Times New Roman" w:cs="Times New Roman"/>
          <w:sz w:val="28"/>
          <w:szCs w:val="28"/>
        </w:rPr>
        <w:t>;</w:t>
      </w:r>
    </w:p>
    <w:p w:rsidR="00654F94" w:rsidRPr="005E6F65" w:rsidRDefault="00654F94" w:rsidP="00654F9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 xml:space="preserve">Ремонт остановки общественного транспорта д. </w:t>
      </w:r>
      <w:proofErr w:type="spellStart"/>
      <w:r w:rsidRPr="005E6F65">
        <w:rPr>
          <w:rFonts w:ascii="Times New Roman" w:hAnsi="Times New Roman" w:cs="Times New Roman"/>
          <w:sz w:val="28"/>
          <w:szCs w:val="28"/>
        </w:rPr>
        <w:t>Новомариновка</w:t>
      </w:r>
      <w:proofErr w:type="spellEnd"/>
      <w:r w:rsidRPr="005E6F65">
        <w:rPr>
          <w:rFonts w:ascii="Times New Roman" w:hAnsi="Times New Roman" w:cs="Times New Roman"/>
          <w:sz w:val="28"/>
          <w:szCs w:val="28"/>
        </w:rPr>
        <w:t>, ул. Овражная (отсыпка основания, устройство нового помещения,  установка информационного щита,)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672772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72772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722157060_34</w:t>
        </w:r>
      </w:hyperlink>
      <w:r w:rsidRPr="005E6F65">
        <w:rPr>
          <w:rFonts w:ascii="Times New Roman" w:hAnsi="Times New Roman" w:cs="Times New Roman"/>
          <w:sz w:val="28"/>
          <w:szCs w:val="28"/>
        </w:rPr>
        <w:t>;</w:t>
      </w:r>
    </w:p>
    <w:p w:rsidR="00654F94" w:rsidRPr="005E6F65" w:rsidRDefault="00654F94" w:rsidP="00654F9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Ремонт остановки общественного транспорта д. Стрелка,</w:t>
      </w:r>
      <w:r w:rsidRPr="00672772">
        <w:rPr>
          <w:rFonts w:ascii="Times New Roman" w:hAnsi="Times New Roman" w:cs="Times New Roman"/>
          <w:sz w:val="28"/>
          <w:szCs w:val="28"/>
        </w:rPr>
        <w:t xml:space="preserve"> ул. </w:t>
      </w:r>
      <w:r w:rsidRPr="005E6F65">
        <w:rPr>
          <w:rFonts w:ascii="Times New Roman" w:hAnsi="Times New Roman" w:cs="Times New Roman"/>
          <w:sz w:val="28"/>
          <w:szCs w:val="28"/>
        </w:rPr>
        <w:t>Молодежная (окрашивание помещения остановки)</w:t>
      </w:r>
      <w:r w:rsidRPr="005E6F6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672772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72772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722157060_</w:t>
        </w:r>
        <w:r w:rsidR="00991FAB" w:rsidRPr="005E6F65">
          <w:rPr>
            <w:rStyle w:val="a5"/>
            <w:rFonts w:ascii="Times New Roman" w:hAnsi="Times New Roman"/>
            <w:sz w:val="28"/>
            <w:szCs w:val="28"/>
          </w:rPr>
          <w:t>33</w:t>
        </w:r>
      </w:hyperlink>
    </w:p>
    <w:p w:rsidR="00991FAB" w:rsidRPr="005E6F65" w:rsidRDefault="00991FAB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5">
        <w:rPr>
          <w:rFonts w:ascii="Times New Roman" w:hAnsi="Times New Roman" w:cs="Times New Roman"/>
          <w:b/>
          <w:sz w:val="28"/>
          <w:szCs w:val="28"/>
        </w:rPr>
        <w:t>На снос аварийных зданий (сооружений)</w:t>
      </w:r>
    </w:p>
    <w:p w:rsidR="00991FAB" w:rsidRPr="005E6F65" w:rsidRDefault="00991FAB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80,00 тыс. рублей из них:</w:t>
      </w:r>
    </w:p>
    <w:p w:rsidR="00991FAB" w:rsidRPr="005E6F65" w:rsidRDefault="00991FAB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 xml:space="preserve">Демонтаж помещений № 1,4,5 по адресу д. Агул, ул. Центральная, д. 14 </w:t>
      </w:r>
      <w:hyperlink r:id="rId16" w:history="1">
        <w:r w:rsidR="00672772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72772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722157060_44</w:t>
        </w:r>
      </w:hyperlink>
      <w:r w:rsidRPr="005E6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AB" w:rsidRPr="005E6F65" w:rsidRDefault="00991FAB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5">
        <w:rPr>
          <w:rFonts w:ascii="Times New Roman" w:hAnsi="Times New Roman" w:cs="Times New Roman"/>
          <w:b/>
          <w:sz w:val="28"/>
          <w:szCs w:val="28"/>
        </w:rPr>
        <w:t>На устройство мест накопления ТКО</w:t>
      </w:r>
    </w:p>
    <w:p w:rsidR="00991FAB" w:rsidRPr="005E6F65" w:rsidRDefault="00991FAB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40,00 тыс. рублей из них:</w:t>
      </w:r>
    </w:p>
    <w:p w:rsidR="00991FAB" w:rsidRPr="005E6F65" w:rsidRDefault="00991FAB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E2078A" w:rsidRPr="005E6F65">
        <w:rPr>
          <w:rFonts w:ascii="Times New Roman" w:hAnsi="Times New Roman" w:cs="Times New Roman"/>
          <w:sz w:val="28"/>
          <w:szCs w:val="28"/>
        </w:rPr>
        <w:t xml:space="preserve">баков в д. </w:t>
      </w:r>
      <w:proofErr w:type="spellStart"/>
      <w:r w:rsidR="00E2078A" w:rsidRPr="005E6F65">
        <w:rPr>
          <w:rFonts w:ascii="Times New Roman" w:hAnsi="Times New Roman" w:cs="Times New Roman"/>
          <w:sz w:val="28"/>
          <w:szCs w:val="28"/>
        </w:rPr>
        <w:t>Новомариновка</w:t>
      </w:r>
      <w:proofErr w:type="spellEnd"/>
      <w:r w:rsidR="00E2078A" w:rsidRPr="005E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78A" w:rsidRPr="005E6F65">
        <w:rPr>
          <w:rFonts w:ascii="Times New Roman" w:hAnsi="Times New Roman" w:cs="Times New Roman"/>
          <w:sz w:val="28"/>
          <w:szCs w:val="28"/>
        </w:rPr>
        <w:t>д.Стрелка</w:t>
      </w:r>
      <w:proofErr w:type="spellEnd"/>
      <w:r w:rsidR="00E2078A" w:rsidRPr="005E6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78A" w:rsidRPr="005E6F65">
        <w:rPr>
          <w:rFonts w:ascii="Times New Roman" w:hAnsi="Times New Roman" w:cs="Times New Roman"/>
          <w:sz w:val="28"/>
          <w:szCs w:val="28"/>
        </w:rPr>
        <w:t>д.Агул</w:t>
      </w:r>
      <w:proofErr w:type="spellEnd"/>
      <w:r w:rsidR="00E2078A" w:rsidRPr="005E6F65">
        <w:rPr>
          <w:rFonts w:ascii="Times New Roman" w:hAnsi="Times New Roman" w:cs="Times New Roman"/>
          <w:sz w:val="28"/>
          <w:szCs w:val="28"/>
        </w:rPr>
        <w:t xml:space="preserve">, д. Ильино-Посадское, д. Васильевка, с. Благовещенка </w:t>
      </w:r>
      <w:hyperlink r:id="rId17" w:history="1">
        <w:r w:rsidR="00672772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72772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="00E2078A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E2078A"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="00E2078A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E2078A"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="00E2078A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="00E2078A" w:rsidRPr="005E6F65">
          <w:rPr>
            <w:rStyle w:val="a5"/>
            <w:rFonts w:ascii="Times New Roman" w:hAnsi="Times New Roman"/>
            <w:sz w:val="28"/>
            <w:szCs w:val="28"/>
          </w:rPr>
          <w:t>722157060_49</w:t>
        </w:r>
      </w:hyperlink>
    </w:p>
    <w:p w:rsidR="00E2078A" w:rsidRPr="005E6F65" w:rsidRDefault="00E2078A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5">
        <w:rPr>
          <w:rFonts w:ascii="Times New Roman" w:hAnsi="Times New Roman" w:cs="Times New Roman"/>
          <w:b/>
          <w:sz w:val="28"/>
          <w:szCs w:val="28"/>
        </w:rPr>
        <w:t>На строительство зданий (сооружений)</w:t>
      </w:r>
    </w:p>
    <w:p w:rsidR="00E2078A" w:rsidRPr="005E6F65" w:rsidRDefault="00672772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220,00</w:t>
      </w:r>
      <w:r w:rsidR="00E2078A" w:rsidRPr="005E6F65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E2078A" w:rsidRPr="005E6F65" w:rsidRDefault="00E2078A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Устройство памятника войнам ВОВ по адресу д. Стрелка, ул. Набережная 40а</w:t>
      </w:r>
      <w:r w:rsidRPr="005E6F65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672772"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672772" w:rsidRPr="005E6F65">
          <w:rPr>
            <w:rStyle w:val="a5"/>
            <w:rFonts w:ascii="Times New Roman" w:hAnsi="Times New Roman"/>
            <w:sz w:val="28"/>
            <w:szCs w:val="28"/>
          </w:rPr>
          <w:t>:</w:t>
        </w:r>
        <w:proofErr w:type="spellStart"/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5E6F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E6F65">
          <w:rPr>
            <w:rStyle w:val="a5"/>
            <w:rFonts w:ascii="Times New Roman" w:hAnsi="Times New Roman"/>
            <w:sz w:val="28"/>
            <w:szCs w:val="28"/>
            <w:lang w:val="en-US"/>
          </w:rPr>
          <w:t>wall</w:t>
        </w:r>
        <w:r w:rsidRPr="005E6F65">
          <w:rPr>
            <w:rStyle w:val="a5"/>
            <w:rFonts w:ascii="Times New Roman" w:hAnsi="Times New Roman"/>
            <w:sz w:val="28"/>
            <w:szCs w:val="28"/>
          </w:rPr>
          <w:t>722157060_66</w:t>
        </w:r>
      </w:hyperlink>
    </w:p>
    <w:p w:rsidR="00195150" w:rsidRPr="005E6F65" w:rsidRDefault="00F06EBE" w:rsidP="00991F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b/>
          <w:sz w:val="28"/>
          <w:szCs w:val="28"/>
        </w:rPr>
        <w:t>На приобретение основных средств израсходовано</w:t>
      </w:r>
    </w:p>
    <w:p w:rsidR="00F06EBE" w:rsidRPr="00903DCA" w:rsidRDefault="00903DCA" w:rsidP="00F0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67,29</w:t>
      </w:r>
      <w:r w:rsidR="00F06EBE" w:rsidRPr="005E6F65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F06EBE" w:rsidRPr="00903DCA" w:rsidRDefault="00991FAB" w:rsidP="00F0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CA">
        <w:rPr>
          <w:rFonts w:ascii="Times New Roman" w:hAnsi="Times New Roman" w:cs="Times New Roman"/>
          <w:sz w:val="28"/>
          <w:szCs w:val="28"/>
        </w:rPr>
        <w:t>Системный блок</w:t>
      </w:r>
      <w:r w:rsidR="00F06EBE" w:rsidRPr="00903DCA">
        <w:rPr>
          <w:rFonts w:ascii="Times New Roman" w:hAnsi="Times New Roman" w:cs="Times New Roman"/>
          <w:sz w:val="28"/>
          <w:szCs w:val="28"/>
        </w:rPr>
        <w:t xml:space="preserve"> </w:t>
      </w:r>
      <w:r w:rsidR="00903DCA" w:rsidRPr="00903DCA">
        <w:rPr>
          <w:rFonts w:ascii="Times New Roman" w:hAnsi="Times New Roman" w:cs="Times New Roman"/>
          <w:sz w:val="28"/>
          <w:szCs w:val="28"/>
        </w:rPr>
        <w:t>37,0</w:t>
      </w:r>
      <w:r w:rsidR="00F06EBE" w:rsidRPr="00903DC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5E8C" w:rsidRPr="00903DCA" w:rsidRDefault="00991FAB" w:rsidP="00F0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CA">
        <w:rPr>
          <w:rFonts w:ascii="Times New Roman" w:hAnsi="Times New Roman" w:cs="Times New Roman"/>
          <w:sz w:val="28"/>
          <w:szCs w:val="28"/>
        </w:rPr>
        <w:t>Монитор</w:t>
      </w:r>
      <w:r w:rsidR="00335E8C" w:rsidRPr="00903DCA">
        <w:rPr>
          <w:rFonts w:ascii="Times New Roman" w:hAnsi="Times New Roman" w:cs="Times New Roman"/>
          <w:sz w:val="28"/>
          <w:szCs w:val="28"/>
        </w:rPr>
        <w:t xml:space="preserve"> </w:t>
      </w:r>
      <w:r w:rsidR="00903DCA" w:rsidRPr="00903DCA">
        <w:rPr>
          <w:rFonts w:ascii="Times New Roman" w:hAnsi="Times New Roman" w:cs="Times New Roman"/>
          <w:sz w:val="28"/>
          <w:szCs w:val="28"/>
        </w:rPr>
        <w:t>15,2</w:t>
      </w:r>
      <w:r w:rsidR="00335E8C" w:rsidRPr="00903DC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66D86" w:rsidRDefault="00F06EBE" w:rsidP="00F0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CA">
        <w:rPr>
          <w:rFonts w:ascii="Times New Roman" w:hAnsi="Times New Roman" w:cs="Times New Roman"/>
          <w:sz w:val="28"/>
          <w:szCs w:val="28"/>
        </w:rPr>
        <w:t>Инвентарь</w:t>
      </w:r>
      <w:r w:rsidR="00991FAB" w:rsidRPr="00903DCA">
        <w:rPr>
          <w:rFonts w:ascii="Times New Roman" w:hAnsi="Times New Roman" w:cs="Times New Roman"/>
          <w:sz w:val="28"/>
          <w:szCs w:val="28"/>
        </w:rPr>
        <w:t xml:space="preserve"> (компрессор)</w:t>
      </w:r>
      <w:r w:rsidRPr="00903DCA">
        <w:rPr>
          <w:rFonts w:ascii="Times New Roman" w:hAnsi="Times New Roman" w:cs="Times New Roman"/>
          <w:sz w:val="28"/>
          <w:szCs w:val="28"/>
        </w:rPr>
        <w:t xml:space="preserve"> </w:t>
      </w:r>
      <w:r w:rsidR="00903DCA" w:rsidRPr="00903DCA">
        <w:rPr>
          <w:rFonts w:ascii="Times New Roman" w:hAnsi="Times New Roman" w:cs="Times New Roman"/>
          <w:sz w:val="28"/>
          <w:szCs w:val="28"/>
        </w:rPr>
        <w:t>15,09</w:t>
      </w:r>
      <w:r w:rsidR="009A4040" w:rsidRPr="00903DCA">
        <w:rPr>
          <w:rFonts w:ascii="Times New Roman" w:hAnsi="Times New Roman" w:cs="Times New Roman"/>
          <w:sz w:val="28"/>
          <w:szCs w:val="28"/>
        </w:rPr>
        <w:t xml:space="preserve"> </w:t>
      </w:r>
      <w:r w:rsidRPr="00903DCA">
        <w:rPr>
          <w:rFonts w:ascii="Times New Roman" w:hAnsi="Times New Roman" w:cs="Times New Roman"/>
          <w:sz w:val="28"/>
          <w:szCs w:val="28"/>
        </w:rPr>
        <w:t>тыс. руб.</w:t>
      </w:r>
    </w:p>
    <w:p w:rsidR="00F06EBE" w:rsidRPr="00903DCA" w:rsidRDefault="00F06EBE" w:rsidP="003F17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CA">
        <w:rPr>
          <w:rFonts w:ascii="Times New Roman" w:hAnsi="Times New Roman" w:cs="Times New Roman"/>
          <w:b/>
          <w:sz w:val="28"/>
          <w:szCs w:val="28"/>
        </w:rPr>
        <w:t xml:space="preserve">На приобретение средства индивидуальной защиты </w:t>
      </w:r>
      <w:r w:rsidR="00603812" w:rsidRPr="00903DCA">
        <w:rPr>
          <w:rFonts w:ascii="Times New Roman" w:hAnsi="Times New Roman" w:cs="Times New Roman"/>
          <w:b/>
          <w:sz w:val="28"/>
          <w:szCs w:val="28"/>
        </w:rPr>
        <w:t>(</w:t>
      </w:r>
      <w:r w:rsidRPr="00903DCA">
        <w:rPr>
          <w:rFonts w:ascii="Times New Roman" w:hAnsi="Times New Roman" w:cs="Times New Roman"/>
          <w:b/>
          <w:sz w:val="28"/>
          <w:szCs w:val="28"/>
        </w:rPr>
        <w:t xml:space="preserve">специальной </w:t>
      </w:r>
      <w:r w:rsidR="00603812" w:rsidRPr="00903DCA">
        <w:rPr>
          <w:rFonts w:ascii="Times New Roman" w:hAnsi="Times New Roman" w:cs="Times New Roman"/>
          <w:b/>
          <w:sz w:val="28"/>
          <w:szCs w:val="28"/>
        </w:rPr>
        <w:t xml:space="preserve">одежды) </w:t>
      </w:r>
      <w:r w:rsidRPr="00903DCA">
        <w:rPr>
          <w:rFonts w:ascii="Times New Roman" w:hAnsi="Times New Roman" w:cs="Times New Roman"/>
          <w:b/>
          <w:sz w:val="28"/>
          <w:szCs w:val="28"/>
        </w:rPr>
        <w:t>израсходовано</w:t>
      </w:r>
    </w:p>
    <w:p w:rsidR="00603812" w:rsidRPr="003F17EF" w:rsidRDefault="00903DCA" w:rsidP="0060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CA">
        <w:rPr>
          <w:rFonts w:ascii="Times New Roman" w:hAnsi="Times New Roman" w:cs="Times New Roman"/>
          <w:sz w:val="28"/>
          <w:szCs w:val="28"/>
        </w:rPr>
        <w:t xml:space="preserve">18,6 </w:t>
      </w:r>
      <w:r w:rsidR="00603812" w:rsidRPr="00903DCA">
        <w:rPr>
          <w:rFonts w:ascii="Times New Roman" w:hAnsi="Times New Roman" w:cs="Times New Roman"/>
          <w:sz w:val="28"/>
          <w:szCs w:val="28"/>
        </w:rPr>
        <w:t>тыс. руб.</w:t>
      </w:r>
    </w:p>
    <w:p w:rsidR="00603812" w:rsidRDefault="00603812" w:rsidP="003F17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запасные части и ремонт ТС израсходовано</w:t>
      </w:r>
    </w:p>
    <w:p w:rsidR="00603812" w:rsidRPr="00903DCA" w:rsidRDefault="00903DCA" w:rsidP="0060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CA">
        <w:rPr>
          <w:rFonts w:ascii="Times New Roman" w:hAnsi="Times New Roman" w:cs="Times New Roman"/>
          <w:sz w:val="28"/>
          <w:szCs w:val="28"/>
        </w:rPr>
        <w:t>123,7</w:t>
      </w:r>
      <w:r w:rsidR="00603812" w:rsidRPr="00903DCA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603812" w:rsidRPr="00903DCA" w:rsidRDefault="00603812" w:rsidP="0060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CA">
        <w:rPr>
          <w:rFonts w:ascii="Times New Roman" w:hAnsi="Times New Roman" w:cs="Times New Roman"/>
          <w:sz w:val="28"/>
          <w:szCs w:val="28"/>
        </w:rPr>
        <w:t xml:space="preserve">В том числе услуги ремонта </w:t>
      </w:r>
      <w:r w:rsidR="00903DCA" w:rsidRPr="00903DCA">
        <w:rPr>
          <w:rFonts w:ascii="Times New Roman" w:hAnsi="Times New Roman" w:cs="Times New Roman"/>
          <w:sz w:val="28"/>
          <w:szCs w:val="28"/>
        </w:rPr>
        <w:t>53,5</w:t>
      </w:r>
      <w:r w:rsidRPr="00903DC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03812" w:rsidRDefault="00603812" w:rsidP="0060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CA">
        <w:rPr>
          <w:rFonts w:ascii="Times New Roman" w:hAnsi="Times New Roman" w:cs="Times New Roman"/>
          <w:sz w:val="28"/>
          <w:szCs w:val="28"/>
        </w:rPr>
        <w:t xml:space="preserve">Запасные части </w:t>
      </w:r>
      <w:r w:rsidR="00903DCA" w:rsidRPr="00903DCA">
        <w:rPr>
          <w:rFonts w:ascii="Times New Roman" w:hAnsi="Times New Roman" w:cs="Times New Roman"/>
          <w:sz w:val="28"/>
          <w:szCs w:val="28"/>
        </w:rPr>
        <w:t>70,2</w:t>
      </w:r>
      <w:r w:rsidR="00FB45D6" w:rsidRPr="00903DCA">
        <w:rPr>
          <w:rFonts w:ascii="Times New Roman" w:hAnsi="Times New Roman" w:cs="Times New Roman"/>
          <w:sz w:val="28"/>
          <w:szCs w:val="28"/>
        </w:rPr>
        <w:t xml:space="preserve"> </w:t>
      </w:r>
      <w:r w:rsidRPr="00903DCA">
        <w:rPr>
          <w:rFonts w:ascii="Times New Roman" w:hAnsi="Times New Roman" w:cs="Times New Roman"/>
          <w:sz w:val="28"/>
          <w:szCs w:val="28"/>
        </w:rPr>
        <w:t>тыс. руб.</w:t>
      </w:r>
    </w:p>
    <w:p w:rsidR="00903DCA" w:rsidRDefault="00203241" w:rsidP="0020324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DCA">
        <w:rPr>
          <w:rFonts w:ascii="Times New Roman" w:hAnsi="Times New Roman" w:cs="Times New Roman"/>
          <w:b/>
          <w:sz w:val="28"/>
          <w:szCs w:val="28"/>
        </w:rPr>
        <w:t>развитие физкультуры и спорта</w:t>
      </w:r>
    </w:p>
    <w:p w:rsidR="00203241" w:rsidRPr="008C5D77" w:rsidRDefault="00903DCA" w:rsidP="0020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77">
        <w:rPr>
          <w:rFonts w:ascii="Times New Roman" w:hAnsi="Times New Roman" w:cs="Times New Roman"/>
          <w:sz w:val="28"/>
          <w:szCs w:val="28"/>
        </w:rPr>
        <w:t>26,9</w:t>
      </w:r>
      <w:r w:rsidR="00203241" w:rsidRPr="008C5D77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903DCA" w:rsidRPr="00903DCA" w:rsidRDefault="008C5D77" w:rsidP="008C5D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77">
        <w:rPr>
          <w:rFonts w:ascii="Times New Roman" w:hAnsi="Times New Roman" w:cs="Times New Roman"/>
          <w:sz w:val="28"/>
          <w:szCs w:val="28"/>
        </w:rPr>
        <w:t>В том числе п</w:t>
      </w:r>
      <w:r w:rsidR="00903DCA" w:rsidRPr="008C5D77">
        <w:rPr>
          <w:rFonts w:ascii="Times New Roman" w:hAnsi="Times New Roman" w:cs="Times New Roman"/>
          <w:sz w:val="28"/>
          <w:szCs w:val="28"/>
        </w:rPr>
        <w:t>риобретение теннисного</w:t>
      </w:r>
      <w:r w:rsidR="00903DCA" w:rsidRPr="00903DCA">
        <w:rPr>
          <w:rFonts w:ascii="Times New Roman" w:hAnsi="Times New Roman" w:cs="Times New Roman"/>
          <w:sz w:val="28"/>
          <w:szCs w:val="28"/>
        </w:rPr>
        <w:t xml:space="preserve"> стола для размещения в СК Агульский</w:t>
      </w:r>
      <w:r>
        <w:rPr>
          <w:rFonts w:ascii="Times New Roman" w:hAnsi="Times New Roman" w:cs="Times New Roman"/>
          <w:sz w:val="28"/>
          <w:szCs w:val="28"/>
        </w:rPr>
        <w:t xml:space="preserve"> 26,9 тыс. рублей.</w:t>
      </w:r>
    </w:p>
    <w:p w:rsidR="00672772" w:rsidRDefault="00672772" w:rsidP="006727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кадастровых работ п</w:t>
      </w:r>
      <w:r w:rsidR="008C5D77">
        <w:rPr>
          <w:rFonts w:ascii="Times New Roman" w:hAnsi="Times New Roman" w:cs="Times New Roman"/>
          <w:b/>
          <w:sz w:val="28"/>
          <w:szCs w:val="28"/>
        </w:rPr>
        <w:t>о оформлению земельных участков</w:t>
      </w:r>
    </w:p>
    <w:p w:rsidR="00672772" w:rsidRPr="008C5D77" w:rsidRDefault="008C5D77" w:rsidP="0067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77">
        <w:rPr>
          <w:rFonts w:ascii="Times New Roman" w:hAnsi="Times New Roman" w:cs="Times New Roman"/>
          <w:sz w:val="28"/>
          <w:szCs w:val="28"/>
        </w:rPr>
        <w:t>38,00</w:t>
      </w:r>
      <w:r w:rsidR="00672772" w:rsidRPr="008C5D77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8C5D77" w:rsidRPr="008C5D77" w:rsidRDefault="008C5D77" w:rsidP="008C5D7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77">
        <w:rPr>
          <w:rFonts w:ascii="Times New Roman" w:hAnsi="Times New Roman" w:cs="Times New Roman"/>
          <w:sz w:val="28"/>
          <w:szCs w:val="28"/>
        </w:rPr>
        <w:lastRenderedPageBreak/>
        <w:t>Под памятниками войнам ВОВ (Агул, Стрелка) и под кладбищами (</w:t>
      </w:r>
      <w:proofErr w:type="spellStart"/>
      <w:r w:rsidRPr="008C5D77">
        <w:rPr>
          <w:rFonts w:ascii="Times New Roman" w:hAnsi="Times New Roman" w:cs="Times New Roman"/>
          <w:sz w:val="28"/>
          <w:szCs w:val="28"/>
        </w:rPr>
        <w:t>д.Ильино</w:t>
      </w:r>
      <w:proofErr w:type="spellEnd"/>
      <w:r w:rsidRPr="008C5D77">
        <w:rPr>
          <w:rFonts w:ascii="Times New Roman" w:hAnsi="Times New Roman" w:cs="Times New Roman"/>
          <w:sz w:val="28"/>
          <w:szCs w:val="28"/>
        </w:rPr>
        <w:t>-Посадское ул. Набережная, Заречная, д. Стрелка, с. Благовещенка)</w:t>
      </w:r>
    </w:p>
    <w:p w:rsidR="001F3FCB" w:rsidRPr="003F17EF" w:rsidRDefault="001F3FCB" w:rsidP="00C1561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EF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сельского поселения </w:t>
      </w:r>
      <w:r w:rsidR="00BF77B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3F17EF">
        <w:rPr>
          <w:rFonts w:ascii="Times New Roman" w:hAnsi="Times New Roman" w:cs="Times New Roman"/>
          <w:b/>
          <w:sz w:val="28"/>
          <w:szCs w:val="28"/>
        </w:rPr>
        <w:t>на 20</w:t>
      </w:r>
      <w:r w:rsidR="0094745C" w:rsidRPr="003F17EF">
        <w:rPr>
          <w:rFonts w:ascii="Times New Roman" w:hAnsi="Times New Roman" w:cs="Times New Roman"/>
          <w:b/>
          <w:sz w:val="28"/>
          <w:szCs w:val="28"/>
        </w:rPr>
        <w:t>2</w:t>
      </w:r>
      <w:r w:rsidR="00E56591" w:rsidRPr="00E56591">
        <w:rPr>
          <w:rFonts w:ascii="Times New Roman" w:hAnsi="Times New Roman" w:cs="Times New Roman"/>
          <w:b/>
          <w:sz w:val="28"/>
          <w:szCs w:val="28"/>
        </w:rPr>
        <w:t>3</w:t>
      </w:r>
      <w:r w:rsidRPr="003F17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6D86" w:rsidRDefault="00666D86" w:rsidP="0083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D86">
        <w:rPr>
          <w:rFonts w:ascii="Times New Roman" w:hAnsi="Times New Roman" w:cs="Times New Roman"/>
          <w:sz w:val="28"/>
          <w:szCs w:val="28"/>
        </w:rPr>
        <w:t>Продолжить работу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D86" w:rsidRPr="00666D86" w:rsidRDefault="00666D86" w:rsidP="00666D8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модернизации систем уличного освещения</w:t>
      </w:r>
    </w:p>
    <w:p w:rsidR="00666D86" w:rsidRDefault="00666D86" w:rsidP="00666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86">
        <w:rPr>
          <w:rFonts w:ascii="Times New Roman" w:hAnsi="Times New Roman"/>
          <w:sz w:val="28"/>
          <w:szCs w:val="28"/>
        </w:rPr>
        <w:t xml:space="preserve">Протяженность линий уличного освещения приблизительно равна протяженности уличной дорожной сети 25 км. Для повышения надежности уличного освещения необходима замена неизолированного фазного провода на изолированный, на некоторых участках это уже сделано. </w:t>
      </w:r>
      <w:r>
        <w:rPr>
          <w:rFonts w:ascii="Times New Roman" w:hAnsi="Times New Roman"/>
          <w:sz w:val="28"/>
          <w:szCs w:val="28"/>
        </w:rPr>
        <w:t>Продолжить замену фонарей на более современные (производительные).</w:t>
      </w:r>
    </w:p>
    <w:p w:rsidR="003F17EF" w:rsidRDefault="00666D86" w:rsidP="00666D86">
      <w:pPr>
        <w:pStyle w:val="a3"/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</w:t>
      </w:r>
      <w:r w:rsidR="003F17EF" w:rsidRPr="00666D86">
        <w:rPr>
          <w:rFonts w:ascii="Times New Roman" w:hAnsi="Times New Roman" w:cs="Times New Roman"/>
          <w:sz w:val="28"/>
          <w:szCs w:val="28"/>
        </w:rPr>
        <w:t>екущ</w:t>
      </w:r>
      <w:r w:rsidR="00837A8C" w:rsidRPr="00666D86">
        <w:rPr>
          <w:rFonts w:ascii="Times New Roman" w:hAnsi="Times New Roman" w:cs="Times New Roman"/>
          <w:sz w:val="28"/>
          <w:szCs w:val="28"/>
        </w:rPr>
        <w:t>ему</w:t>
      </w:r>
      <w:r w:rsidR="003F17EF" w:rsidRPr="00666D8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37A8C" w:rsidRPr="00666D86">
        <w:rPr>
          <w:rFonts w:ascii="Times New Roman" w:hAnsi="Times New Roman" w:cs="Times New Roman"/>
          <w:sz w:val="28"/>
          <w:szCs w:val="28"/>
        </w:rPr>
        <w:t>у</w:t>
      </w:r>
      <w:r w:rsidR="003F17EF" w:rsidRPr="00666D86">
        <w:rPr>
          <w:rFonts w:ascii="Times New Roman" w:hAnsi="Times New Roman" w:cs="Times New Roman"/>
          <w:sz w:val="28"/>
          <w:szCs w:val="28"/>
        </w:rPr>
        <w:t xml:space="preserve"> зданий, сооружений</w:t>
      </w:r>
      <w:r w:rsidR="00677472">
        <w:rPr>
          <w:rFonts w:ascii="Times New Roman" w:hAnsi="Times New Roman" w:cs="Times New Roman"/>
          <w:sz w:val="28"/>
          <w:szCs w:val="28"/>
        </w:rPr>
        <w:t>.</w:t>
      </w:r>
    </w:p>
    <w:p w:rsidR="00677472" w:rsidRDefault="00666D86" w:rsidP="0066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Большее количество зданий и сооружений имеют 100% износ. </w:t>
      </w:r>
      <w:r w:rsidR="00677472">
        <w:rPr>
          <w:rFonts w:ascii="Times New Roman" w:hAnsi="Times New Roman" w:cs="Times New Roman"/>
          <w:sz w:val="28"/>
          <w:szCs w:val="28"/>
        </w:rPr>
        <w:t>С целью поддержания объектов имеющих социальное значение в удовлетворительном состоянии запланированы следующие мероприятия.</w:t>
      </w:r>
    </w:p>
    <w:p w:rsidR="00677472" w:rsidRPr="008C5D77" w:rsidRDefault="00677472" w:rsidP="008C5D7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части водопровода по ул. </w:t>
      </w:r>
      <w:r w:rsidR="008C5D77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с Благовещенка (предполагается привлечение дополнительных сре</w:t>
      </w:r>
      <w:r w:rsidR="00BE6039">
        <w:rPr>
          <w:rFonts w:ascii="Times New Roman" w:hAnsi="Times New Roman" w:cs="Times New Roman"/>
          <w:sz w:val="28"/>
          <w:szCs w:val="28"/>
        </w:rPr>
        <w:t>дств из краевого бюджета путем</w:t>
      </w:r>
      <w:r>
        <w:rPr>
          <w:rFonts w:ascii="Times New Roman" w:hAnsi="Times New Roman" w:cs="Times New Roman"/>
          <w:sz w:val="28"/>
          <w:szCs w:val="28"/>
        </w:rPr>
        <w:t xml:space="preserve"> участия в программе поддержки местных инициатив) </w:t>
      </w:r>
    </w:p>
    <w:p w:rsidR="00BE6039" w:rsidRDefault="00BE6039" w:rsidP="00677472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памятника войнам ВОВ в д. Агул (предполагается привлечение средств из краевого бюджета путем участия в программе «Инициатива жителей – эффективность в работе».) </w:t>
      </w:r>
    </w:p>
    <w:p w:rsidR="00BE6039" w:rsidRDefault="00BE6039" w:rsidP="00677472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7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кладбища д. Ильино-Посадское ул. Набережная </w:t>
      </w:r>
      <w:r>
        <w:rPr>
          <w:rFonts w:ascii="Times New Roman" w:hAnsi="Times New Roman" w:cs="Times New Roman"/>
          <w:sz w:val="28"/>
          <w:szCs w:val="28"/>
        </w:rPr>
        <w:t>(предполагается привлечение средств из краевого бюджета путем участия в программе «</w:t>
      </w:r>
      <w:r w:rsidR="008C5D77">
        <w:rPr>
          <w:rFonts w:ascii="Times New Roman" w:hAnsi="Times New Roman" w:cs="Times New Roman"/>
          <w:sz w:val="28"/>
          <w:szCs w:val="28"/>
        </w:rPr>
        <w:t>Содействие развитию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1350" w:rsidRPr="008C5D77" w:rsidRDefault="00A41350" w:rsidP="00A41350">
      <w:pPr>
        <w:pStyle w:val="a3"/>
        <w:numPr>
          <w:ilvl w:val="0"/>
          <w:numId w:val="10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5D77">
        <w:rPr>
          <w:rFonts w:ascii="Times New Roman" w:hAnsi="Times New Roman" w:cs="Times New Roman"/>
          <w:sz w:val="28"/>
          <w:szCs w:val="28"/>
        </w:rPr>
        <w:t xml:space="preserve">Обеспечить проведения торжественного </w:t>
      </w:r>
      <w:r w:rsidR="008C5D77" w:rsidRPr="008C5D77">
        <w:rPr>
          <w:rFonts w:ascii="Times New Roman" w:hAnsi="Times New Roman" w:cs="Times New Roman"/>
          <w:sz w:val="28"/>
          <w:szCs w:val="28"/>
        </w:rPr>
        <w:t>открытия памятника Воинам ВОВ в</w:t>
      </w:r>
      <w:r w:rsidR="008C5D77">
        <w:rPr>
          <w:rFonts w:ascii="Times New Roman" w:hAnsi="Times New Roman" w:cs="Times New Roman"/>
          <w:sz w:val="28"/>
          <w:szCs w:val="28"/>
        </w:rPr>
        <w:t xml:space="preserve"> д. Стрелка.</w:t>
      </w:r>
    </w:p>
    <w:p w:rsidR="005E6F65" w:rsidRDefault="00587DE5" w:rsidP="00A41350">
      <w:pPr>
        <w:pStyle w:val="a3"/>
        <w:numPr>
          <w:ilvl w:val="0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В период апрель – май 202</w:t>
      </w:r>
      <w:r w:rsidR="00A41350" w:rsidRPr="005E6F65">
        <w:rPr>
          <w:rFonts w:ascii="Times New Roman" w:hAnsi="Times New Roman" w:cs="Times New Roman"/>
          <w:sz w:val="28"/>
          <w:szCs w:val="28"/>
        </w:rPr>
        <w:t>2</w:t>
      </w:r>
      <w:r w:rsidRPr="005E6F65">
        <w:rPr>
          <w:rFonts w:ascii="Times New Roman" w:hAnsi="Times New Roman" w:cs="Times New Roman"/>
          <w:sz w:val="28"/>
          <w:szCs w:val="28"/>
        </w:rPr>
        <w:t xml:space="preserve"> года планируется провести субботники</w:t>
      </w:r>
      <w:r w:rsidR="00A41350" w:rsidRPr="005E6F65">
        <w:rPr>
          <w:rFonts w:ascii="Times New Roman" w:hAnsi="Times New Roman" w:cs="Times New Roman"/>
          <w:sz w:val="28"/>
          <w:szCs w:val="28"/>
        </w:rPr>
        <w:t>,</w:t>
      </w:r>
      <w:r w:rsidRPr="005E6F65">
        <w:rPr>
          <w:rFonts w:ascii="Times New Roman" w:hAnsi="Times New Roman" w:cs="Times New Roman"/>
          <w:sz w:val="28"/>
          <w:szCs w:val="28"/>
        </w:rPr>
        <w:t xml:space="preserve"> целью ставиться сбор мусора на территории населенных пунктов. Для реализации мероприятия за счет средств бюджета </w:t>
      </w:r>
      <w:r w:rsidR="00A41350" w:rsidRPr="005E6F65">
        <w:rPr>
          <w:rFonts w:ascii="Times New Roman" w:hAnsi="Times New Roman" w:cs="Times New Roman"/>
          <w:sz w:val="28"/>
          <w:szCs w:val="28"/>
        </w:rPr>
        <w:t>планируется закупить</w:t>
      </w:r>
      <w:r w:rsidRPr="005E6F65">
        <w:rPr>
          <w:rFonts w:ascii="Times New Roman" w:hAnsi="Times New Roman" w:cs="Times New Roman"/>
          <w:sz w:val="28"/>
          <w:szCs w:val="28"/>
        </w:rPr>
        <w:t xml:space="preserve"> </w:t>
      </w:r>
      <w:r w:rsidR="00A41350" w:rsidRPr="005E6F65">
        <w:rPr>
          <w:rFonts w:ascii="Times New Roman" w:hAnsi="Times New Roman" w:cs="Times New Roman"/>
          <w:sz w:val="28"/>
          <w:szCs w:val="28"/>
        </w:rPr>
        <w:t>пластиковые пакеты и перчатки</w:t>
      </w:r>
      <w:r w:rsidRPr="005E6F65">
        <w:rPr>
          <w:rFonts w:ascii="Times New Roman" w:hAnsi="Times New Roman" w:cs="Times New Roman"/>
          <w:sz w:val="28"/>
          <w:szCs w:val="28"/>
        </w:rPr>
        <w:t xml:space="preserve">. </w:t>
      </w:r>
      <w:r w:rsidR="00A41350" w:rsidRPr="005E6F65">
        <w:rPr>
          <w:rFonts w:ascii="Times New Roman" w:hAnsi="Times New Roman" w:cs="Times New Roman"/>
          <w:sz w:val="28"/>
          <w:szCs w:val="28"/>
        </w:rPr>
        <w:t>Обратиться с п</w:t>
      </w:r>
      <w:r w:rsidRPr="005E6F65">
        <w:rPr>
          <w:rFonts w:ascii="Times New Roman" w:hAnsi="Times New Roman" w:cs="Times New Roman"/>
          <w:sz w:val="28"/>
          <w:szCs w:val="28"/>
        </w:rPr>
        <w:t>росьб</w:t>
      </w:r>
      <w:r w:rsidR="00A41350" w:rsidRPr="005E6F65">
        <w:rPr>
          <w:rFonts w:ascii="Times New Roman" w:hAnsi="Times New Roman" w:cs="Times New Roman"/>
          <w:sz w:val="28"/>
          <w:szCs w:val="28"/>
        </w:rPr>
        <w:t>ой</w:t>
      </w:r>
      <w:r w:rsidRPr="005E6F65">
        <w:rPr>
          <w:rFonts w:ascii="Times New Roman" w:hAnsi="Times New Roman" w:cs="Times New Roman"/>
          <w:sz w:val="28"/>
          <w:szCs w:val="28"/>
        </w:rPr>
        <w:t xml:space="preserve"> к депутатам</w:t>
      </w:r>
      <w:r w:rsidR="00A41350" w:rsidRPr="005E6F65">
        <w:rPr>
          <w:rFonts w:ascii="Times New Roman" w:hAnsi="Times New Roman" w:cs="Times New Roman"/>
          <w:sz w:val="28"/>
          <w:szCs w:val="28"/>
        </w:rPr>
        <w:t>,</w:t>
      </w:r>
      <w:r w:rsidRPr="005E6F65">
        <w:rPr>
          <w:rFonts w:ascii="Times New Roman" w:hAnsi="Times New Roman" w:cs="Times New Roman"/>
          <w:sz w:val="28"/>
          <w:szCs w:val="28"/>
        </w:rPr>
        <w:t xml:space="preserve"> организовать на территориях своих населенных пунктов сбор мусора</w:t>
      </w:r>
      <w:r w:rsidR="008C5D77" w:rsidRPr="005E6F65">
        <w:rPr>
          <w:rFonts w:ascii="Times New Roman" w:hAnsi="Times New Roman" w:cs="Times New Roman"/>
          <w:sz w:val="28"/>
          <w:szCs w:val="28"/>
        </w:rPr>
        <w:t>.</w:t>
      </w:r>
      <w:r w:rsidRPr="005E6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FCB" w:rsidRPr="005E6F65" w:rsidRDefault="003F17EF" w:rsidP="005E6F6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65">
        <w:rPr>
          <w:rFonts w:ascii="Times New Roman" w:hAnsi="Times New Roman" w:cs="Times New Roman"/>
          <w:sz w:val="28"/>
          <w:szCs w:val="28"/>
        </w:rPr>
        <w:t>В</w:t>
      </w:r>
      <w:r w:rsidR="001F3FCB" w:rsidRPr="005E6F65">
        <w:rPr>
          <w:rFonts w:ascii="Times New Roman" w:hAnsi="Times New Roman" w:cs="Times New Roman"/>
          <w:sz w:val="28"/>
          <w:szCs w:val="28"/>
        </w:rPr>
        <w:t xml:space="preserve">озникающие </w:t>
      </w:r>
      <w:r w:rsidRPr="005E6F65">
        <w:rPr>
          <w:rFonts w:ascii="Times New Roman" w:hAnsi="Times New Roman" w:cs="Times New Roman"/>
          <w:sz w:val="28"/>
          <w:szCs w:val="28"/>
        </w:rPr>
        <w:t>проблемы</w:t>
      </w:r>
      <w:r w:rsidR="001F3FCB" w:rsidRPr="005E6F6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837A8C" w:rsidRPr="005E6F65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1F3FCB" w:rsidRPr="005E6F65">
        <w:rPr>
          <w:rFonts w:ascii="Times New Roman" w:hAnsi="Times New Roman" w:cs="Times New Roman"/>
          <w:sz w:val="28"/>
          <w:szCs w:val="28"/>
        </w:rPr>
        <w:t>реша</w:t>
      </w:r>
      <w:r w:rsidR="00837A8C" w:rsidRPr="005E6F65">
        <w:rPr>
          <w:rFonts w:ascii="Times New Roman" w:hAnsi="Times New Roman" w:cs="Times New Roman"/>
          <w:sz w:val="28"/>
          <w:szCs w:val="28"/>
        </w:rPr>
        <w:t>ть</w:t>
      </w:r>
      <w:r w:rsidR="00C1561F" w:rsidRPr="005E6F65">
        <w:rPr>
          <w:rFonts w:ascii="Times New Roman" w:hAnsi="Times New Roman" w:cs="Times New Roman"/>
          <w:sz w:val="28"/>
          <w:szCs w:val="28"/>
        </w:rPr>
        <w:t xml:space="preserve"> с учетом складывающе</w:t>
      </w:r>
      <w:r w:rsidR="001F3FCB" w:rsidRPr="005E6F65">
        <w:rPr>
          <w:rFonts w:ascii="Times New Roman" w:hAnsi="Times New Roman" w:cs="Times New Roman"/>
          <w:sz w:val="28"/>
          <w:szCs w:val="28"/>
        </w:rPr>
        <w:t xml:space="preserve">йся ситуации и финансовых возможностей в тесном сотрудничестве с администрацией </w:t>
      </w:r>
      <w:proofErr w:type="spellStart"/>
      <w:r w:rsidR="001F3FCB" w:rsidRPr="005E6F65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1F3FCB" w:rsidRPr="005E6F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561F" w:rsidRPr="005E6F65">
        <w:rPr>
          <w:rFonts w:ascii="Times New Roman" w:hAnsi="Times New Roman" w:cs="Times New Roman"/>
          <w:sz w:val="28"/>
          <w:szCs w:val="28"/>
        </w:rPr>
        <w:t>,</w:t>
      </w:r>
      <w:r w:rsidR="001F3FCB" w:rsidRPr="005E6F65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Pr="005E6F65">
        <w:rPr>
          <w:rFonts w:ascii="Times New Roman" w:hAnsi="Times New Roman" w:cs="Times New Roman"/>
          <w:sz w:val="28"/>
          <w:szCs w:val="28"/>
        </w:rPr>
        <w:t xml:space="preserve">, </w:t>
      </w:r>
      <w:r w:rsidR="001F3FCB" w:rsidRPr="005E6F65">
        <w:rPr>
          <w:rFonts w:ascii="Times New Roman" w:hAnsi="Times New Roman" w:cs="Times New Roman"/>
          <w:sz w:val="28"/>
          <w:szCs w:val="28"/>
        </w:rPr>
        <w:t>учреждениями</w:t>
      </w:r>
      <w:r w:rsidR="00C1561F" w:rsidRPr="005E6F65">
        <w:rPr>
          <w:rFonts w:ascii="Times New Roman" w:hAnsi="Times New Roman" w:cs="Times New Roman"/>
          <w:sz w:val="28"/>
          <w:szCs w:val="28"/>
        </w:rPr>
        <w:t>,</w:t>
      </w:r>
      <w:r w:rsidR="001F3FCB" w:rsidRPr="005E6F65">
        <w:rPr>
          <w:rFonts w:ascii="Times New Roman" w:hAnsi="Times New Roman" w:cs="Times New Roman"/>
          <w:sz w:val="28"/>
          <w:szCs w:val="28"/>
        </w:rPr>
        <w:t xml:space="preserve"> </w:t>
      </w:r>
      <w:r w:rsidR="008F1C48" w:rsidRPr="005E6F65">
        <w:rPr>
          <w:rFonts w:ascii="Times New Roman" w:hAnsi="Times New Roman" w:cs="Times New Roman"/>
          <w:sz w:val="28"/>
          <w:szCs w:val="28"/>
        </w:rPr>
        <w:t>жителями поселения.</w:t>
      </w:r>
      <w:r w:rsidR="001F3FCB" w:rsidRPr="005E6F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B11" w:rsidRPr="00497AC1" w:rsidRDefault="00F54B11" w:rsidP="00AB0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1F" w:rsidRPr="00497AC1" w:rsidRDefault="0037151F" w:rsidP="00AB0FE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7151F" w:rsidRPr="00497AC1" w:rsidRDefault="0037151F" w:rsidP="00497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151F" w:rsidRPr="00497AC1" w:rsidSect="005E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F3"/>
    <w:multiLevelType w:val="hybridMultilevel"/>
    <w:tmpl w:val="E37236B8"/>
    <w:lvl w:ilvl="0" w:tplc="8EBC3C98">
      <w:start w:val="3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4666"/>
    <w:multiLevelType w:val="hybridMultilevel"/>
    <w:tmpl w:val="D202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21A47"/>
    <w:multiLevelType w:val="hybridMultilevel"/>
    <w:tmpl w:val="B2B0A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177"/>
    <w:rsid w:val="00005DB6"/>
    <w:rsid w:val="00010BE1"/>
    <w:rsid w:val="000444FF"/>
    <w:rsid w:val="000458CC"/>
    <w:rsid w:val="0009449C"/>
    <w:rsid w:val="000A1D50"/>
    <w:rsid w:val="000B6FA7"/>
    <w:rsid w:val="001240AF"/>
    <w:rsid w:val="00146220"/>
    <w:rsid w:val="00195150"/>
    <w:rsid w:val="001974EB"/>
    <w:rsid w:val="001C12D7"/>
    <w:rsid w:val="001F3FCB"/>
    <w:rsid w:val="002000E9"/>
    <w:rsid w:val="00202B99"/>
    <w:rsid w:val="00203241"/>
    <w:rsid w:val="00273545"/>
    <w:rsid w:val="00276490"/>
    <w:rsid w:val="00287D06"/>
    <w:rsid w:val="002C7F93"/>
    <w:rsid w:val="00310A8C"/>
    <w:rsid w:val="0031285A"/>
    <w:rsid w:val="00335E8C"/>
    <w:rsid w:val="00340A65"/>
    <w:rsid w:val="003528D3"/>
    <w:rsid w:val="0037151F"/>
    <w:rsid w:val="00386E94"/>
    <w:rsid w:val="003E76DF"/>
    <w:rsid w:val="003F17EF"/>
    <w:rsid w:val="00407436"/>
    <w:rsid w:val="00424BBC"/>
    <w:rsid w:val="00424CEC"/>
    <w:rsid w:val="00430376"/>
    <w:rsid w:val="00440727"/>
    <w:rsid w:val="00446226"/>
    <w:rsid w:val="00454E09"/>
    <w:rsid w:val="00457FF8"/>
    <w:rsid w:val="00480D2E"/>
    <w:rsid w:val="00497AC1"/>
    <w:rsid w:val="004D0A7C"/>
    <w:rsid w:val="004D623A"/>
    <w:rsid w:val="00545177"/>
    <w:rsid w:val="00566B95"/>
    <w:rsid w:val="00583CB3"/>
    <w:rsid w:val="00587DE5"/>
    <w:rsid w:val="005C1550"/>
    <w:rsid w:val="005C6982"/>
    <w:rsid w:val="005E02A0"/>
    <w:rsid w:val="005E0B99"/>
    <w:rsid w:val="005E6F65"/>
    <w:rsid w:val="006015C2"/>
    <w:rsid w:val="00601790"/>
    <w:rsid w:val="00603812"/>
    <w:rsid w:val="006131FC"/>
    <w:rsid w:val="00624139"/>
    <w:rsid w:val="00654F94"/>
    <w:rsid w:val="00666D86"/>
    <w:rsid w:val="00672772"/>
    <w:rsid w:val="00672B30"/>
    <w:rsid w:val="00677472"/>
    <w:rsid w:val="006C0C50"/>
    <w:rsid w:val="006E05ED"/>
    <w:rsid w:val="00707C19"/>
    <w:rsid w:val="007468D7"/>
    <w:rsid w:val="00752397"/>
    <w:rsid w:val="007A7458"/>
    <w:rsid w:val="007E1577"/>
    <w:rsid w:val="00822A3D"/>
    <w:rsid w:val="00837A8C"/>
    <w:rsid w:val="008729C9"/>
    <w:rsid w:val="00877E59"/>
    <w:rsid w:val="00895BC6"/>
    <w:rsid w:val="008A6809"/>
    <w:rsid w:val="008C264B"/>
    <w:rsid w:val="008C5D77"/>
    <w:rsid w:val="008E6D64"/>
    <w:rsid w:val="008F1C48"/>
    <w:rsid w:val="008F51A0"/>
    <w:rsid w:val="00903DCA"/>
    <w:rsid w:val="00945738"/>
    <w:rsid w:val="0094745C"/>
    <w:rsid w:val="00954C90"/>
    <w:rsid w:val="00987549"/>
    <w:rsid w:val="00991FAB"/>
    <w:rsid w:val="009A4040"/>
    <w:rsid w:val="00A27AEB"/>
    <w:rsid w:val="00A27CD8"/>
    <w:rsid w:val="00A41350"/>
    <w:rsid w:val="00A73FE2"/>
    <w:rsid w:val="00A74AFD"/>
    <w:rsid w:val="00AB0FEF"/>
    <w:rsid w:val="00AD44E0"/>
    <w:rsid w:val="00B34071"/>
    <w:rsid w:val="00B93B5D"/>
    <w:rsid w:val="00BB3467"/>
    <w:rsid w:val="00BB3DCE"/>
    <w:rsid w:val="00BE6039"/>
    <w:rsid w:val="00BE6CFF"/>
    <w:rsid w:val="00BF77B9"/>
    <w:rsid w:val="00C11C46"/>
    <w:rsid w:val="00C1561F"/>
    <w:rsid w:val="00C162FE"/>
    <w:rsid w:val="00C60ED6"/>
    <w:rsid w:val="00C80A6A"/>
    <w:rsid w:val="00C83A79"/>
    <w:rsid w:val="00CC62EC"/>
    <w:rsid w:val="00D0263D"/>
    <w:rsid w:val="00D241D4"/>
    <w:rsid w:val="00D60837"/>
    <w:rsid w:val="00D9553B"/>
    <w:rsid w:val="00E11E02"/>
    <w:rsid w:val="00E1336A"/>
    <w:rsid w:val="00E2078A"/>
    <w:rsid w:val="00E56591"/>
    <w:rsid w:val="00E97C3D"/>
    <w:rsid w:val="00EE4B76"/>
    <w:rsid w:val="00F06EBE"/>
    <w:rsid w:val="00F46599"/>
    <w:rsid w:val="00F54B11"/>
    <w:rsid w:val="00FA0E9B"/>
    <w:rsid w:val="00FB45D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267"/>
  <w15:docId w15:val="{18A41DBD-23A2-4AAE-9B9C-DE0725E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CB"/>
    <w:pPr>
      <w:ind w:left="720"/>
      <w:contextualSpacing/>
    </w:pPr>
  </w:style>
  <w:style w:type="table" w:styleId="a4">
    <w:name w:val="Table Grid"/>
    <w:basedOn w:val="a1"/>
    <w:uiPriority w:val="59"/>
    <w:rsid w:val="002C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76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6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722157060_27" TargetMode="External"/><Relationship Id="rId13" Type="http://schemas.openxmlformats.org/officeDocument/2006/relationships/hyperlink" Target="https://vk.com/wall722157060_56" TargetMode="External"/><Relationship Id="rId18" Type="http://schemas.openxmlformats.org/officeDocument/2006/relationships/hyperlink" Target="https://vk.com/wall722157060_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722157060_50" TargetMode="External"/><Relationship Id="rId12" Type="http://schemas.openxmlformats.org/officeDocument/2006/relationships/hyperlink" Target="https://vk.com/wall722157060_24" TargetMode="External"/><Relationship Id="rId17" Type="http://schemas.openxmlformats.org/officeDocument/2006/relationships/hyperlink" Target="https://vk.com/wall722157060_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722157060_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722157060_47" TargetMode="External"/><Relationship Id="rId11" Type="http://schemas.openxmlformats.org/officeDocument/2006/relationships/hyperlink" Target="https://vk.com/wall722157060_4" TargetMode="External"/><Relationship Id="rId5" Type="http://schemas.openxmlformats.org/officeDocument/2006/relationships/hyperlink" Target="https://vk.com/wall722157060_37" TargetMode="External"/><Relationship Id="rId15" Type="http://schemas.openxmlformats.org/officeDocument/2006/relationships/hyperlink" Target="https://vk.com/wall722157060_33" TargetMode="External"/><Relationship Id="rId10" Type="http://schemas.openxmlformats.org/officeDocument/2006/relationships/hyperlink" Target="https://vk.com/wall722157060_6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722157060_27" TargetMode="External"/><Relationship Id="rId14" Type="http://schemas.openxmlformats.org/officeDocument/2006/relationships/hyperlink" Target="https://vk.com/wall722157060_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6</cp:revision>
  <dcterms:created xsi:type="dcterms:W3CDTF">2023-03-20T09:13:00Z</dcterms:created>
  <dcterms:modified xsi:type="dcterms:W3CDTF">2023-03-21T03:52:00Z</dcterms:modified>
</cp:coreProperties>
</file>