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344F2CB3" w:rsidR="007B427A" w:rsidRDefault="00006601" w:rsidP="007B427A">
      <w:pPr>
        <w:rPr>
          <w:sz w:val="28"/>
        </w:rPr>
      </w:pPr>
      <w:r>
        <w:rPr>
          <w:sz w:val="28"/>
        </w:rPr>
        <w:t>23.11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 w:rsidR="002D014D">
        <w:rPr>
          <w:sz w:val="28"/>
        </w:rPr>
        <w:t>21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 w:rsidR="00DA3126">
        <w:rPr>
          <w:sz w:val="28"/>
        </w:rPr>
        <w:t>51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558142E4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A3126">
        <w:rPr>
          <w:sz w:val="28"/>
        </w:rPr>
        <w:t>Центральная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DA3126">
        <w:rPr>
          <w:sz w:val="28"/>
        </w:rPr>
        <w:t>д. Агул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1CFB2E8A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>ого хозяйства на ул. Центральная в д. Агул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43AA0E07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DA3126">
        <w:rPr>
          <w:sz w:val="28"/>
        </w:rPr>
        <w:t xml:space="preserve"> площадью 194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r w:rsidR="00E90F5F">
        <w:rPr>
          <w:sz w:val="28"/>
        </w:rPr>
        <w:t>,</w:t>
      </w:r>
      <w:r w:rsidR="00C93C59">
        <w:rPr>
          <w:sz w:val="28"/>
        </w:rPr>
        <w:t xml:space="preserve"> располо</w:t>
      </w:r>
      <w:r w:rsidR="00DA3126">
        <w:rPr>
          <w:sz w:val="28"/>
        </w:rPr>
        <w:t>женному в квартале 24:16:4502001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DA3126">
        <w:rPr>
          <w:sz w:val="28"/>
          <w:szCs w:val="28"/>
        </w:rPr>
        <w:t xml:space="preserve"> </w:t>
      </w:r>
      <w:proofErr w:type="gramStart"/>
      <w:r w:rsidR="00DA3126">
        <w:rPr>
          <w:sz w:val="28"/>
          <w:szCs w:val="28"/>
        </w:rPr>
        <w:t>деревня  Агул</w:t>
      </w:r>
      <w:proofErr w:type="gramEnd"/>
      <w:r w:rsidR="00DA3126">
        <w:rPr>
          <w:sz w:val="28"/>
          <w:szCs w:val="28"/>
        </w:rPr>
        <w:t>, улица Центральная</w:t>
      </w:r>
      <w:r w:rsidR="008B6079">
        <w:rPr>
          <w:sz w:val="28"/>
          <w:szCs w:val="28"/>
        </w:rPr>
        <w:t xml:space="preserve"> </w:t>
      </w:r>
      <w:r w:rsidR="00DA3126">
        <w:rPr>
          <w:sz w:val="28"/>
        </w:rPr>
        <w:t>16б</w:t>
      </w:r>
      <w:bookmarkStart w:id="0" w:name="_GoBack"/>
      <w:bookmarkEnd w:id="0"/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2AE2-D011-4D76-A7EE-29FB8CC8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2021-11-23T07:43:00Z</cp:lastPrinted>
  <dcterms:created xsi:type="dcterms:W3CDTF">2021-11-23T07:44:00Z</dcterms:created>
  <dcterms:modified xsi:type="dcterms:W3CDTF">2021-11-23T07:44:00Z</dcterms:modified>
</cp:coreProperties>
</file>