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56" w:rsidRDefault="00136956" w:rsidP="001369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-372110</wp:posOffset>
            </wp:positionV>
            <wp:extent cx="579120" cy="70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956" w:rsidRDefault="00136956" w:rsidP="00136956"/>
    <w:p w:rsidR="00136956" w:rsidRDefault="00136956" w:rsidP="00136956">
      <w:pPr>
        <w:tabs>
          <w:tab w:val="left" w:pos="4020"/>
        </w:tabs>
      </w:pP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БЛАГОВЕЩЕНСКОГО СЕЛЬСОВЕТА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136956" w:rsidRDefault="00136956" w:rsidP="00136956">
      <w:pPr>
        <w:tabs>
          <w:tab w:val="left" w:pos="4020"/>
        </w:tabs>
        <w:jc w:val="center"/>
        <w:rPr>
          <w:sz w:val="28"/>
          <w:szCs w:val="28"/>
        </w:rPr>
      </w:pP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6956" w:rsidRDefault="00136956" w:rsidP="00136956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136956" w:rsidRDefault="00136956" w:rsidP="00136956">
      <w:pPr>
        <w:tabs>
          <w:tab w:val="left" w:pos="4020"/>
        </w:tabs>
        <w:rPr>
          <w:sz w:val="28"/>
          <w:szCs w:val="28"/>
        </w:rPr>
      </w:pPr>
    </w:p>
    <w:p w:rsidR="00136956" w:rsidRDefault="00136956" w:rsidP="0013695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14.02.2018г.                                   с. Благовещенка                                          №  7</w:t>
      </w:r>
    </w:p>
    <w:p w:rsidR="00136956" w:rsidRDefault="00136956" w:rsidP="00136956">
      <w:pPr>
        <w:pStyle w:val="ConsPlusTitle"/>
        <w:jc w:val="center"/>
      </w:pPr>
    </w:p>
    <w:p w:rsidR="00136956" w:rsidRDefault="00136956" w:rsidP="00136956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Благовещенского сельсовета Ирбейского района Красноярского края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статьей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136956">
        <w:rPr>
          <w:rFonts w:ascii="Times New Roman" w:hAnsi="Times New Roman" w:cs="Times New Roman"/>
          <w:b w:val="0"/>
          <w:sz w:val="28"/>
          <w:szCs w:val="28"/>
        </w:rPr>
        <w:t xml:space="preserve"> Благовещенского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пожаров на территории Благовещенского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136956">
        <w:rPr>
          <w:rFonts w:ascii="Times New Roman" w:hAnsi="Times New Roman" w:cs="Times New Roman"/>
          <w:b w:val="0"/>
          <w:sz w:val="28"/>
          <w:szCs w:val="28"/>
        </w:rPr>
        <w:t>Благовещенский сельсовет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36956" w:rsidRPr="00D177A9" w:rsidRDefault="00136956" w:rsidP="00136956">
      <w:pPr>
        <w:tabs>
          <w:tab w:val="left" w:pos="284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D177A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177A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36956" w:rsidRPr="00FD262A" w:rsidRDefault="00136956" w:rsidP="00136956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D262A">
        <w:rPr>
          <w:sz w:val="28"/>
          <w:szCs w:val="28"/>
        </w:rPr>
        <w:t>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</w:t>
      </w:r>
      <w:r>
        <w:rPr>
          <w:sz w:val="28"/>
          <w:szCs w:val="28"/>
        </w:rPr>
        <w:t>.</w:t>
      </w:r>
    </w:p>
    <w:p w:rsidR="00136956" w:rsidRPr="00FD262A" w:rsidRDefault="00136956" w:rsidP="00136956">
      <w:pPr>
        <w:ind w:firstLine="720"/>
        <w:jc w:val="both"/>
        <w:rPr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36956">
        <w:rPr>
          <w:rFonts w:ascii="Times New Roman" w:hAnsi="Times New Roman" w:cs="Times New Roman"/>
          <w:sz w:val="28"/>
          <w:szCs w:val="28"/>
        </w:rPr>
        <w:t>сельсовета                                           В. Н. Чумакова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6954EE">
        <w:rPr>
          <w:sz w:val="28"/>
          <w:szCs w:val="28"/>
        </w:rPr>
        <w:t xml:space="preserve">Приложение к постановлению </w:t>
      </w: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9534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Благовещенского сельсовета</w:t>
      </w:r>
    </w:p>
    <w:p w:rsidR="006954EE" w:rsidRDefault="00136956" w:rsidP="0013695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954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14.02.2018г       </w:t>
      </w:r>
      <w:r w:rsidR="006954EE">
        <w:rPr>
          <w:sz w:val="28"/>
          <w:szCs w:val="28"/>
        </w:rPr>
        <w:t>№</w:t>
      </w:r>
      <w:r>
        <w:rPr>
          <w:sz w:val="28"/>
          <w:szCs w:val="28"/>
        </w:rPr>
        <w:t>7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136956">
        <w:rPr>
          <w:rFonts w:ascii="Times New Roman" w:hAnsi="Times New Roman" w:cs="Times New Roman"/>
          <w:sz w:val="28"/>
          <w:szCs w:val="28"/>
        </w:rPr>
        <w:t xml:space="preserve">        в границах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 w:rsidR="00136956">
        <w:rPr>
          <w:rFonts w:ascii="Times New Roman" w:hAnsi="Times New Roman" w:cs="Times New Roman"/>
          <w:sz w:val="28"/>
          <w:szCs w:val="28"/>
        </w:rPr>
        <w:t>администрацией 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 xml:space="preserve">обильных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136956">
        <w:rPr>
          <w:rFonts w:ascii="Times New Roman" w:hAnsi="Times New Roman" w:cs="Times New Roman"/>
          <w:b/>
          <w:sz w:val="28"/>
          <w:szCs w:val="28"/>
        </w:rPr>
        <w:t>сти 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136956">
        <w:rPr>
          <w:rFonts w:ascii="Times New Roman" w:hAnsi="Times New Roman" w:cs="Times New Roman"/>
          <w:sz w:val="28"/>
          <w:szCs w:val="28"/>
        </w:rPr>
        <w:t>ожарной безопасности Благовещенского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136956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136956"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</w:t>
      </w:r>
      <w:r w:rsidR="007A4258">
        <w:rPr>
          <w:rFonts w:ascii="Times New Roman" w:hAnsi="Times New Roman" w:cs="Times New Roman"/>
          <w:sz w:val="28"/>
          <w:szCs w:val="28"/>
        </w:rPr>
        <w:t>о-диспетчерская служба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 w:rsidR="007A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Ирбейского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7A4258">
        <w:rPr>
          <w:rFonts w:ascii="Times New Roman" w:hAnsi="Times New Roman" w:cs="Times New Roman"/>
          <w:sz w:val="28"/>
          <w:szCs w:val="28"/>
        </w:rPr>
        <w:t>езопасности Ирбейского района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и проведения аварийно-спасательных работ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7A4258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7A4258">
        <w:rPr>
          <w:rFonts w:ascii="Times New Roman" w:hAnsi="Times New Roman" w:cs="Times New Roman"/>
          <w:sz w:val="28"/>
          <w:szCs w:val="28"/>
        </w:rPr>
        <w:t>Администрации 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Калининградской области, </w:t>
      </w:r>
      <w:hyperlink r:id="rId18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7A425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средств для тушения пожаров и проведения аварийно-спасательных работ н</w:t>
      </w:r>
      <w:r w:rsidR="007A4258">
        <w:rPr>
          <w:rFonts w:ascii="Times New Roman" w:hAnsi="Times New Roman" w:cs="Times New Roman"/>
          <w:sz w:val="28"/>
          <w:szCs w:val="28"/>
        </w:rPr>
        <w:t>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противопожарного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7A4258" w:rsidRPr="007A4258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7A4258">
        <w:rPr>
          <w:rFonts w:ascii="Times New Roman" w:hAnsi="Times New Roman" w:cs="Times New Roman"/>
          <w:sz w:val="28"/>
          <w:szCs w:val="28"/>
        </w:rPr>
        <w:t>ии Ирбейского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9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A4258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7A4258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AA5CAF" w:rsidRPr="00AA5CAF">
        <w:rPr>
          <w:rFonts w:ascii="Times New Roman" w:hAnsi="Times New Roman" w:cs="Times New Roman"/>
          <w:b/>
          <w:sz w:val="28"/>
          <w:szCs w:val="28"/>
        </w:rPr>
        <w:t>Благовещенского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0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AA5C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образования и дошкольного воспитания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AA5CAF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="00AA5CAF"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AA5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</w:t>
      </w:r>
      <w:r w:rsidR="00AA5CA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36956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A4258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A5CAF"/>
    <w:rsid w:val="00AE66AE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Ирина</cp:lastModifiedBy>
  <cp:revision>76</cp:revision>
  <dcterms:created xsi:type="dcterms:W3CDTF">2017-10-23T04:13:00Z</dcterms:created>
  <dcterms:modified xsi:type="dcterms:W3CDTF">2018-02-19T08:35:00Z</dcterms:modified>
</cp:coreProperties>
</file>